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2FD87" w14:textId="1FC5010B" w:rsidR="001A140F" w:rsidRPr="00303084" w:rsidRDefault="001A140F" w:rsidP="001A140F">
      <w:pPr>
        <w:tabs>
          <w:tab w:val="left" w:pos="4320"/>
          <w:tab w:val="left" w:pos="8640"/>
        </w:tabs>
        <w:autoSpaceDE w:val="0"/>
        <w:autoSpaceDN w:val="0"/>
        <w:adjustRightInd w:val="0"/>
        <w:jc w:val="center"/>
        <w:rPr>
          <w:b/>
        </w:rPr>
      </w:pPr>
      <w:r w:rsidRPr="00303084">
        <w:rPr>
          <w:b/>
        </w:rPr>
        <w:t>SOAH DOCKET NO. 473-</w:t>
      </w:r>
      <w:r w:rsidR="00A85AAC" w:rsidRPr="00303084">
        <w:rPr>
          <w:b/>
        </w:rPr>
        <w:t>21-2606</w:t>
      </w:r>
    </w:p>
    <w:p w14:paraId="0675114B" w14:textId="7558C917" w:rsidR="001A140F" w:rsidRPr="00303084" w:rsidRDefault="001A140F" w:rsidP="001A140F">
      <w:pPr>
        <w:tabs>
          <w:tab w:val="left" w:pos="4320"/>
          <w:tab w:val="left" w:pos="8640"/>
        </w:tabs>
        <w:autoSpaceDE w:val="0"/>
        <w:autoSpaceDN w:val="0"/>
        <w:adjustRightInd w:val="0"/>
        <w:jc w:val="center"/>
        <w:rPr>
          <w:b/>
        </w:rPr>
      </w:pPr>
      <w:r w:rsidRPr="00303084">
        <w:rPr>
          <w:b/>
        </w:rPr>
        <w:t xml:space="preserve">PUC DOCKET NO. </w:t>
      </w:r>
      <w:r w:rsidR="00B0393A" w:rsidRPr="00303084">
        <w:rPr>
          <w:b/>
        </w:rPr>
        <w:t>52195</w:t>
      </w:r>
    </w:p>
    <w:p w14:paraId="5425176D" w14:textId="77777777" w:rsidR="001A140F" w:rsidRPr="00303084" w:rsidRDefault="001A140F" w:rsidP="001A140F">
      <w:pPr>
        <w:tabs>
          <w:tab w:val="left" w:pos="4320"/>
          <w:tab w:val="left" w:pos="8640"/>
        </w:tabs>
        <w:autoSpaceDE w:val="0"/>
        <w:autoSpaceDN w:val="0"/>
        <w:adjustRightInd w:val="0"/>
        <w:jc w:val="center"/>
        <w:rPr>
          <w:b/>
        </w:rPr>
      </w:pPr>
    </w:p>
    <w:tbl>
      <w:tblPr>
        <w:tblW w:w="0" w:type="auto"/>
        <w:tblInd w:w="738" w:type="dxa"/>
        <w:tblLook w:val="04A0" w:firstRow="1" w:lastRow="0" w:firstColumn="1" w:lastColumn="0" w:noHBand="0" w:noVBand="1"/>
      </w:tblPr>
      <w:tblGrid>
        <w:gridCol w:w="3600"/>
        <w:gridCol w:w="450"/>
        <w:gridCol w:w="4230"/>
      </w:tblGrid>
      <w:tr w:rsidR="001A140F" w:rsidRPr="00303084" w14:paraId="7519E222" w14:textId="77777777" w:rsidTr="00303084">
        <w:tc>
          <w:tcPr>
            <w:tcW w:w="3600" w:type="dxa"/>
            <w:shd w:val="clear" w:color="auto" w:fill="auto"/>
          </w:tcPr>
          <w:p w14:paraId="68D6B94F" w14:textId="77777777" w:rsidR="001A140F" w:rsidRPr="00303084" w:rsidRDefault="001A140F" w:rsidP="00C86668">
            <w:pPr>
              <w:tabs>
                <w:tab w:val="left" w:pos="4320"/>
                <w:tab w:val="left" w:pos="8640"/>
              </w:tabs>
              <w:autoSpaceDE w:val="0"/>
              <w:autoSpaceDN w:val="0"/>
              <w:adjustRightInd w:val="0"/>
              <w:rPr>
                <w:b/>
              </w:rPr>
            </w:pPr>
            <w:r w:rsidRPr="00303084">
              <w:rPr>
                <w:b/>
              </w:rPr>
              <w:t>APPLICATION OF EL PASO</w:t>
            </w:r>
          </w:p>
          <w:p w14:paraId="1090072F" w14:textId="77777777" w:rsidR="001A140F" w:rsidRPr="00303084" w:rsidRDefault="001A140F" w:rsidP="00C86668">
            <w:pPr>
              <w:tabs>
                <w:tab w:val="left" w:pos="4320"/>
                <w:tab w:val="left" w:pos="8640"/>
              </w:tabs>
              <w:autoSpaceDE w:val="0"/>
              <w:autoSpaceDN w:val="0"/>
              <w:adjustRightInd w:val="0"/>
              <w:rPr>
                <w:b/>
              </w:rPr>
            </w:pPr>
            <w:r w:rsidRPr="00303084">
              <w:rPr>
                <w:b/>
              </w:rPr>
              <w:t>ELECTRIC COMPANY TO</w:t>
            </w:r>
          </w:p>
          <w:p w14:paraId="007056BE" w14:textId="77777777" w:rsidR="001A140F" w:rsidRPr="00303084" w:rsidRDefault="001A140F" w:rsidP="00C86668">
            <w:pPr>
              <w:tabs>
                <w:tab w:val="left" w:pos="4320"/>
                <w:tab w:val="left" w:pos="8640"/>
              </w:tabs>
              <w:autoSpaceDE w:val="0"/>
              <w:autoSpaceDN w:val="0"/>
              <w:adjustRightInd w:val="0"/>
              <w:rPr>
                <w:b/>
              </w:rPr>
            </w:pPr>
            <w:r w:rsidRPr="00303084">
              <w:rPr>
                <w:b/>
              </w:rPr>
              <w:t>CHANGE RATES</w:t>
            </w:r>
          </w:p>
          <w:p w14:paraId="70BC6121" w14:textId="77777777" w:rsidR="001A140F" w:rsidRPr="00303084" w:rsidRDefault="001A140F" w:rsidP="00C86668">
            <w:pPr>
              <w:tabs>
                <w:tab w:val="left" w:pos="4320"/>
                <w:tab w:val="left" w:pos="8640"/>
              </w:tabs>
              <w:autoSpaceDE w:val="0"/>
              <w:autoSpaceDN w:val="0"/>
              <w:adjustRightInd w:val="0"/>
              <w:rPr>
                <w:b/>
              </w:rPr>
            </w:pPr>
          </w:p>
        </w:tc>
        <w:tc>
          <w:tcPr>
            <w:tcW w:w="450" w:type="dxa"/>
            <w:shd w:val="clear" w:color="auto" w:fill="auto"/>
          </w:tcPr>
          <w:p w14:paraId="05E73258" w14:textId="77777777" w:rsidR="001A140F" w:rsidRPr="00303084" w:rsidRDefault="001A140F" w:rsidP="00C86668">
            <w:pPr>
              <w:tabs>
                <w:tab w:val="left" w:pos="4320"/>
                <w:tab w:val="left" w:pos="8640"/>
              </w:tabs>
              <w:autoSpaceDE w:val="0"/>
              <w:autoSpaceDN w:val="0"/>
              <w:adjustRightInd w:val="0"/>
              <w:jc w:val="center"/>
              <w:rPr>
                <w:b/>
              </w:rPr>
            </w:pPr>
            <w:r w:rsidRPr="00303084">
              <w:rPr>
                <w:b/>
              </w:rPr>
              <w:t>§</w:t>
            </w:r>
          </w:p>
          <w:p w14:paraId="118302A8" w14:textId="77777777" w:rsidR="001A140F" w:rsidRPr="00303084" w:rsidRDefault="001A140F" w:rsidP="00C86668">
            <w:pPr>
              <w:tabs>
                <w:tab w:val="left" w:pos="4320"/>
                <w:tab w:val="left" w:pos="8640"/>
              </w:tabs>
              <w:autoSpaceDE w:val="0"/>
              <w:autoSpaceDN w:val="0"/>
              <w:adjustRightInd w:val="0"/>
              <w:jc w:val="center"/>
              <w:rPr>
                <w:b/>
              </w:rPr>
            </w:pPr>
            <w:r w:rsidRPr="00303084">
              <w:rPr>
                <w:b/>
              </w:rPr>
              <w:t>§</w:t>
            </w:r>
          </w:p>
          <w:p w14:paraId="6A09B2B5" w14:textId="77777777" w:rsidR="001A140F" w:rsidRPr="00303084" w:rsidRDefault="001A140F" w:rsidP="00C86668">
            <w:pPr>
              <w:tabs>
                <w:tab w:val="left" w:pos="4320"/>
                <w:tab w:val="left" w:pos="8640"/>
              </w:tabs>
              <w:autoSpaceDE w:val="0"/>
              <w:autoSpaceDN w:val="0"/>
              <w:adjustRightInd w:val="0"/>
              <w:jc w:val="center"/>
              <w:rPr>
                <w:b/>
              </w:rPr>
            </w:pPr>
            <w:r w:rsidRPr="00303084">
              <w:rPr>
                <w:b/>
              </w:rPr>
              <w:t>§</w:t>
            </w:r>
          </w:p>
          <w:p w14:paraId="1119B521" w14:textId="77777777" w:rsidR="001A140F" w:rsidRPr="00303084" w:rsidRDefault="001A140F" w:rsidP="00C86668">
            <w:pPr>
              <w:tabs>
                <w:tab w:val="left" w:pos="4320"/>
                <w:tab w:val="left" w:pos="8640"/>
              </w:tabs>
              <w:autoSpaceDE w:val="0"/>
              <w:autoSpaceDN w:val="0"/>
              <w:adjustRightInd w:val="0"/>
              <w:jc w:val="center"/>
              <w:rPr>
                <w:b/>
              </w:rPr>
            </w:pPr>
          </w:p>
        </w:tc>
        <w:tc>
          <w:tcPr>
            <w:tcW w:w="4230" w:type="dxa"/>
            <w:shd w:val="clear" w:color="auto" w:fill="auto"/>
          </w:tcPr>
          <w:p w14:paraId="224671A1" w14:textId="77777777" w:rsidR="001A140F" w:rsidRPr="00303084" w:rsidRDefault="001A140F" w:rsidP="00C86668">
            <w:pPr>
              <w:tabs>
                <w:tab w:val="left" w:pos="4320"/>
                <w:tab w:val="left" w:pos="8640"/>
              </w:tabs>
              <w:autoSpaceDE w:val="0"/>
              <w:autoSpaceDN w:val="0"/>
              <w:adjustRightInd w:val="0"/>
              <w:jc w:val="center"/>
              <w:rPr>
                <w:b/>
              </w:rPr>
            </w:pPr>
            <w:r w:rsidRPr="00303084">
              <w:rPr>
                <w:b/>
              </w:rPr>
              <w:t>BEFORE THE STATE OFFICE</w:t>
            </w:r>
          </w:p>
          <w:p w14:paraId="038201A3" w14:textId="77777777" w:rsidR="001A140F" w:rsidRPr="00303084" w:rsidRDefault="001A140F" w:rsidP="00C86668">
            <w:pPr>
              <w:tabs>
                <w:tab w:val="left" w:pos="4320"/>
                <w:tab w:val="left" w:pos="8640"/>
              </w:tabs>
              <w:autoSpaceDE w:val="0"/>
              <w:autoSpaceDN w:val="0"/>
              <w:adjustRightInd w:val="0"/>
              <w:jc w:val="center"/>
              <w:rPr>
                <w:b/>
              </w:rPr>
            </w:pPr>
            <w:r w:rsidRPr="00303084">
              <w:rPr>
                <w:b/>
              </w:rPr>
              <w:t>OF</w:t>
            </w:r>
          </w:p>
          <w:p w14:paraId="2D857D05" w14:textId="77777777" w:rsidR="001A140F" w:rsidRPr="00303084" w:rsidRDefault="001A140F" w:rsidP="00C86668">
            <w:pPr>
              <w:tabs>
                <w:tab w:val="left" w:pos="4320"/>
                <w:tab w:val="left" w:pos="8640"/>
              </w:tabs>
              <w:autoSpaceDE w:val="0"/>
              <w:autoSpaceDN w:val="0"/>
              <w:adjustRightInd w:val="0"/>
              <w:jc w:val="center"/>
              <w:rPr>
                <w:b/>
              </w:rPr>
            </w:pPr>
            <w:r w:rsidRPr="00303084">
              <w:rPr>
                <w:b/>
              </w:rPr>
              <w:t>ADMINISTRATIVE HEARINGS</w:t>
            </w:r>
          </w:p>
        </w:tc>
      </w:tr>
    </w:tbl>
    <w:p w14:paraId="2FE58B70" w14:textId="77777777" w:rsidR="00303084" w:rsidRDefault="00303084" w:rsidP="001A140F">
      <w:pPr>
        <w:tabs>
          <w:tab w:val="left" w:pos="4320"/>
          <w:tab w:val="left" w:pos="8640"/>
        </w:tabs>
        <w:autoSpaceDE w:val="0"/>
        <w:autoSpaceDN w:val="0"/>
        <w:adjustRightInd w:val="0"/>
        <w:jc w:val="center"/>
        <w:rPr>
          <w:b/>
          <w:u w:val="single"/>
        </w:rPr>
      </w:pPr>
    </w:p>
    <w:p w14:paraId="7D0530D4" w14:textId="50C1A50C" w:rsidR="00FF5F88" w:rsidRPr="00303084" w:rsidRDefault="00303084" w:rsidP="001A140F">
      <w:pPr>
        <w:tabs>
          <w:tab w:val="left" w:pos="4320"/>
          <w:tab w:val="left" w:pos="8640"/>
        </w:tabs>
        <w:autoSpaceDE w:val="0"/>
        <w:autoSpaceDN w:val="0"/>
        <w:adjustRightInd w:val="0"/>
        <w:jc w:val="center"/>
        <w:rPr>
          <w:b/>
          <w:u w:val="single"/>
        </w:rPr>
      </w:pPr>
      <w:r w:rsidRPr="00303084">
        <w:rPr>
          <w:b/>
          <w:u w:val="single"/>
        </w:rPr>
        <w:t>AGREED SCHEDULE</w:t>
      </w:r>
    </w:p>
    <w:p w14:paraId="4B2F263B" w14:textId="77777777" w:rsidR="00C66890" w:rsidRPr="00303084" w:rsidRDefault="00C66890" w:rsidP="00C9410E">
      <w:pPr>
        <w:tabs>
          <w:tab w:val="left" w:pos="4320"/>
          <w:tab w:val="left" w:pos="8640"/>
        </w:tabs>
        <w:autoSpaceDE w:val="0"/>
        <w:autoSpaceDN w:val="0"/>
        <w:adjustRightInd w:val="0"/>
        <w:jc w:val="center"/>
      </w:pPr>
    </w:p>
    <w:p w14:paraId="6ADA90F4" w14:textId="68701168" w:rsidR="00617296" w:rsidRPr="00303084" w:rsidRDefault="00027FB8" w:rsidP="005F5E0A">
      <w:pPr>
        <w:tabs>
          <w:tab w:val="left" w:pos="4320"/>
          <w:tab w:val="left" w:pos="8640"/>
        </w:tabs>
        <w:autoSpaceDE w:val="0"/>
        <w:autoSpaceDN w:val="0"/>
        <w:adjustRightInd w:val="0"/>
        <w:spacing w:line="360" w:lineRule="auto"/>
        <w:ind w:firstLine="720"/>
        <w:jc w:val="both"/>
      </w:pPr>
      <w:r w:rsidRPr="00303084">
        <w:t>On behalf of itself, the Staff of the Public Utility Commission</w:t>
      </w:r>
      <w:r w:rsidR="00982447" w:rsidRPr="00303084">
        <w:t>,</w:t>
      </w:r>
      <w:r w:rsidRPr="00303084">
        <w:t xml:space="preserve"> and the entities that have filed motions to intervene as of 3:00 p.m. today,</w:t>
      </w:r>
      <w:r w:rsidR="00982447" w:rsidRPr="00303084">
        <w:rPr>
          <w:rStyle w:val="FootnoteReference"/>
        </w:rPr>
        <w:footnoteReference w:id="1"/>
      </w:r>
      <w:r w:rsidRPr="00303084">
        <w:t xml:space="preserve"> El Paso Electric Company</w:t>
      </w:r>
      <w:r w:rsidR="00982447" w:rsidRPr="00303084">
        <w:t xml:space="preserve"> (EPE)</w:t>
      </w:r>
      <w:r w:rsidRPr="00303084">
        <w:t xml:space="preserve"> proposes the following </w:t>
      </w:r>
      <w:r w:rsidR="00982447" w:rsidRPr="00303084">
        <w:t xml:space="preserve">agreed </w:t>
      </w:r>
      <w:r w:rsidRPr="00303084">
        <w:t>schedule, including certain agreements regarding discovery and service.</w:t>
      </w:r>
      <w:r w:rsidR="00982447" w:rsidRPr="00303084">
        <w:t xml:space="preserve">  </w:t>
      </w:r>
      <w:r w:rsidR="001A140F" w:rsidRPr="00303084">
        <w:t xml:space="preserve">This </w:t>
      </w:r>
      <w:r w:rsidR="003B32F6" w:rsidRPr="00303084">
        <w:t xml:space="preserve">Agreed </w:t>
      </w:r>
      <w:r w:rsidR="001A140F" w:rsidRPr="00303084">
        <w:t>Schedule is p</w:t>
      </w:r>
      <w:r w:rsidR="00161ACC" w:rsidRPr="00303084">
        <w:t xml:space="preserve">remised on new rates relating back to </w:t>
      </w:r>
      <w:r w:rsidR="008F120C" w:rsidRPr="00303084">
        <w:t>November 3, 2021</w:t>
      </w:r>
      <w:r w:rsidR="00A3582C" w:rsidRPr="00303084">
        <w:t xml:space="preserve">, </w:t>
      </w:r>
      <w:r w:rsidR="00161ACC" w:rsidRPr="00303084">
        <w:t>(the 155</w:t>
      </w:r>
      <w:r w:rsidR="00161ACC" w:rsidRPr="00303084">
        <w:rPr>
          <w:vertAlign w:val="superscript"/>
        </w:rPr>
        <w:t>th</w:t>
      </w:r>
      <w:r w:rsidR="00161ACC" w:rsidRPr="00303084">
        <w:t xml:space="preserve"> day after the case was filed)</w:t>
      </w:r>
      <w:r w:rsidR="001A140F" w:rsidRPr="00303084">
        <w:t xml:space="preserve">, and with such understanding by the parties, </w:t>
      </w:r>
      <w:r w:rsidR="00F56713" w:rsidRPr="00303084">
        <w:t>EPE</w:t>
      </w:r>
      <w:r w:rsidR="001A140F" w:rsidRPr="00303084">
        <w:t xml:space="preserve"> agree</w:t>
      </w:r>
      <w:r w:rsidR="00982447" w:rsidRPr="00303084">
        <w:t>s</w:t>
      </w:r>
      <w:r w:rsidR="001A140F" w:rsidRPr="00303084">
        <w:t xml:space="preserve"> to an extension of the 185</w:t>
      </w:r>
      <w:r w:rsidR="00273040" w:rsidRPr="00303084">
        <w:t>-</w:t>
      </w:r>
      <w:r w:rsidR="001A140F" w:rsidRPr="00303084">
        <w:t xml:space="preserve">day jurisdictional deadline applicable to the </w:t>
      </w:r>
      <w:r w:rsidR="00F56713" w:rsidRPr="00303084">
        <w:t xml:space="preserve">Public Utility </w:t>
      </w:r>
      <w:r w:rsidR="001A140F" w:rsidRPr="00303084">
        <w:t xml:space="preserve">Commission </w:t>
      </w:r>
      <w:r w:rsidR="00F56713" w:rsidRPr="00303084">
        <w:t xml:space="preserve">of Texas </w:t>
      </w:r>
      <w:r w:rsidR="007F2992" w:rsidRPr="00303084">
        <w:t>(PUCT</w:t>
      </w:r>
      <w:r w:rsidR="00FF1284" w:rsidRPr="00303084">
        <w:t xml:space="preserve"> or Commission</w:t>
      </w:r>
      <w:r w:rsidR="007F2992" w:rsidRPr="00303084">
        <w:t>)</w:t>
      </w:r>
      <w:r w:rsidR="00A454FE" w:rsidRPr="00303084">
        <w:t xml:space="preserve"> </w:t>
      </w:r>
      <w:r w:rsidR="00E408D3" w:rsidRPr="00303084">
        <w:t xml:space="preserve">until </w:t>
      </w:r>
      <w:r w:rsidR="004B5725" w:rsidRPr="00303084">
        <w:t>May 31,</w:t>
      </w:r>
      <w:r w:rsidR="00F64717" w:rsidRPr="00303084">
        <w:t xml:space="preserve"> 2022</w:t>
      </w:r>
      <w:r w:rsidR="001A140F" w:rsidRPr="00303084">
        <w:t>.</w:t>
      </w:r>
      <w:r w:rsidR="00E408D3" w:rsidRPr="00303084">
        <w:t xml:space="preserve">  </w:t>
      </w:r>
    </w:p>
    <w:p w14:paraId="077CC72F" w14:textId="77777777" w:rsidR="00C9410E" w:rsidRPr="00303084" w:rsidRDefault="00C9410E" w:rsidP="00C9410E">
      <w:pPr>
        <w:tabs>
          <w:tab w:val="left" w:pos="4320"/>
          <w:tab w:val="left" w:pos="8640"/>
        </w:tabs>
        <w:autoSpaceDE w:val="0"/>
        <w:autoSpaceDN w:val="0"/>
        <w:adjustRightInd w:val="0"/>
        <w:jc w:val="cente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9"/>
        <w:gridCol w:w="4500"/>
      </w:tblGrid>
      <w:tr w:rsidR="005F5E0A" w:rsidRPr="00303084" w14:paraId="4B8D7F22" w14:textId="0D01E6BA" w:rsidTr="006B2048">
        <w:trPr>
          <w:cantSplit/>
          <w:trHeight w:val="503"/>
        </w:trPr>
        <w:tc>
          <w:tcPr>
            <w:tcW w:w="2624" w:type="pct"/>
            <w:vAlign w:val="center"/>
          </w:tcPr>
          <w:p w14:paraId="58F2178F" w14:textId="302C6AD4" w:rsidR="005F5E0A" w:rsidRPr="00303084" w:rsidRDefault="00303084" w:rsidP="00303084">
            <w:pPr>
              <w:autoSpaceDE w:val="0"/>
              <w:autoSpaceDN w:val="0"/>
              <w:adjustRightInd w:val="0"/>
              <w:jc w:val="center"/>
              <w:rPr>
                <w:b/>
                <w:bCs/>
              </w:rPr>
            </w:pPr>
            <w:r w:rsidRPr="00303084">
              <w:rPr>
                <w:b/>
                <w:bCs/>
              </w:rPr>
              <w:t>EVENT</w:t>
            </w:r>
          </w:p>
        </w:tc>
        <w:tc>
          <w:tcPr>
            <w:tcW w:w="2376" w:type="pct"/>
            <w:vAlign w:val="center"/>
          </w:tcPr>
          <w:p w14:paraId="04EFB46B" w14:textId="1C3F2E88" w:rsidR="005F5E0A" w:rsidRPr="00303084" w:rsidRDefault="005F5E0A" w:rsidP="00303084">
            <w:pPr>
              <w:autoSpaceDE w:val="0"/>
              <w:autoSpaceDN w:val="0"/>
              <w:adjustRightInd w:val="0"/>
              <w:jc w:val="center"/>
              <w:rPr>
                <w:b/>
                <w:bCs/>
              </w:rPr>
            </w:pPr>
            <w:r w:rsidRPr="00303084">
              <w:rPr>
                <w:b/>
                <w:bCs/>
              </w:rPr>
              <w:t>DATE</w:t>
            </w:r>
          </w:p>
        </w:tc>
      </w:tr>
      <w:tr w:rsidR="005F5E0A" w:rsidRPr="00303084" w14:paraId="21FB380C" w14:textId="35A1BE44" w:rsidTr="006B2048">
        <w:trPr>
          <w:cantSplit/>
          <w:trHeight w:val="142"/>
        </w:trPr>
        <w:tc>
          <w:tcPr>
            <w:tcW w:w="2624" w:type="pct"/>
            <w:vAlign w:val="center"/>
          </w:tcPr>
          <w:p w14:paraId="0E532946" w14:textId="77777777" w:rsidR="005F5E0A" w:rsidRPr="00303084" w:rsidRDefault="005F5E0A" w:rsidP="00DC17CF">
            <w:pPr>
              <w:numPr>
                <w:ilvl w:val="0"/>
                <w:numId w:val="3"/>
              </w:numPr>
              <w:autoSpaceDE w:val="0"/>
              <w:autoSpaceDN w:val="0"/>
              <w:adjustRightInd w:val="0"/>
              <w:spacing w:after="240"/>
            </w:pPr>
            <w:r w:rsidRPr="00303084">
              <w:t>Filing date</w:t>
            </w:r>
          </w:p>
        </w:tc>
        <w:tc>
          <w:tcPr>
            <w:tcW w:w="2376" w:type="pct"/>
          </w:tcPr>
          <w:p w14:paraId="5C00CE36" w14:textId="316611BA" w:rsidR="005F5E0A" w:rsidRPr="00303084" w:rsidRDefault="005F5E0A" w:rsidP="006E0910">
            <w:pPr>
              <w:autoSpaceDE w:val="0"/>
              <w:autoSpaceDN w:val="0"/>
              <w:adjustRightInd w:val="0"/>
              <w:spacing w:after="240"/>
              <w:jc w:val="center"/>
            </w:pPr>
            <w:r w:rsidRPr="00303084">
              <w:t>June 1, 2021</w:t>
            </w:r>
          </w:p>
        </w:tc>
      </w:tr>
      <w:tr w:rsidR="005F5E0A" w:rsidRPr="00303084" w14:paraId="47329A4B" w14:textId="23606BC4" w:rsidTr="006B2048">
        <w:trPr>
          <w:cantSplit/>
          <w:trHeight w:val="142"/>
        </w:trPr>
        <w:tc>
          <w:tcPr>
            <w:tcW w:w="2624" w:type="pct"/>
            <w:vAlign w:val="center"/>
          </w:tcPr>
          <w:p w14:paraId="3DA1E3E6" w14:textId="77777777" w:rsidR="005F5E0A" w:rsidRPr="00303084" w:rsidRDefault="005F5E0A" w:rsidP="00DC17CF">
            <w:pPr>
              <w:numPr>
                <w:ilvl w:val="0"/>
                <w:numId w:val="3"/>
              </w:numPr>
              <w:autoSpaceDE w:val="0"/>
              <w:autoSpaceDN w:val="0"/>
              <w:adjustRightInd w:val="0"/>
              <w:spacing w:after="240"/>
              <w:rPr>
                <w:bCs/>
              </w:rPr>
            </w:pPr>
            <w:r w:rsidRPr="00303084">
              <w:t>Intervention deadline</w:t>
            </w:r>
          </w:p>
        </w:tc>
        <w:tc>
          <w:tcPr>
            <w:tcW w:w="2376" w:type="pct"/>
          </w:tcPr>
          <w:p w14:paraId="15121B5A" w14:textId="6ADDED55" w:rsidR="005F5E0A" w:rsidRPr="00303084" w:rsidRDefault="005F5E0A" w:rsidP="00827466">
            <w:pPr>
              <w:autoSpaceDE w:val="0"/>
              <w:autoSpaceDN w:val="0"/>
              <w:adjustRightInd w:val="0"/>
              <w:spacing w:after="240"/>
              <w:jc w:val="center"/>
            </w:pPr>
            <w:r w:rsidRPr="00303084">
              <w:t>September 15, 2021</w:t>
            </w:r>
          </w:p>
        </w:tc>
      </w:tr>
      <w:tr w:rsidR="005F5E0A" w:rsidRPr="00303084" w14:paraId="5876020F" w14:textId="0823D475" w:rsidTr="006B2048">
        <w:trPr>
          <w:cantSplit/>
          <w:trHeight w:val="142"/>
        </w:trPr>
        <w:tc>
          <w:tcPr>
            <w:tcW w:w="2624" w:type="pct"/>
            <w:vAlign w:val="center"/>
          </w:tcPr>
          <w:p w14:paraId="7B56136C" w14:textId="3613D1EF" w:rsidR="005F5E0A" w:rsidRPr="00303084" w:rsidRDefault="005F5E0A" w:rsidP="00030CF2">
            <w:pPr>
              <w:numPr>
                <w:ilvl w:val="0"/>
                <w:numId w:val="3"/>
              </w:numPr>
              <w:autoSpaceDE w:val="0"/>
              <w:autoSpaceDN w:val="0"/>
              <w:adjustRightInd w:val="0"/>
              <w:spacing w:after="240"/>
            </w:pPr>
            <w:r w:rsidRPr="00303084">
              <w:t>Deadline for serving written discovery on EPE direct case</w:t>
            </w:r>
          </w:p>
        </w:tc>
        <w:tc>
          <w:tcPr>
            <w:tcW w:w="2376" w:type="pct"/>
          </w:tcPr>
          <w:p w14:paraId="3ACB2B61" w14:textId="0980B57D" w:rsidR="005F5E0A" w:rsidRPr="00303084" w:rsidRDefault="005F5E0A" w:rsidP="00303084">
            <w:pPr>
              <w:autoSpaceDE w:val="0"/>
              <w:autoSpaceDN w:val="0"/>
              <w:adjustRightInd w:val="0"/>
              <w:jc w:val="center"/>
              <w:rPr>
                <w:b/>
              </w:rPr>
            </w:pPr>
            <w:r w:rsidRPr="00303084">
              <w:rPr>
                <w:b/>
              </w:rPr>
              <w:t>October 13, 2021</w:t>
            </w:r>
            <w:r w:rsidRPr="00303084">
              <w:rPr>
                <w:rStyle w:val="FootnoteReference"/>
                <w:b/>
              </w:rPr>
              <w:footnoteReference w:id="2"/>
            </w:r>
          </w:p>
          <w:p w14:paraId="63DA584B" w14:textId="29D44719" w:rsidR="005F5E0A" w:rsidRPr="00303084" w:rsidRDefault="005F5E0A" w:rsidP="00303084">
            <w:pPr>
              <w:autoSpaceDE w:val="0"/>
              <w:autoSpaceDN w:val="0"/>
              <w:adjustRightInd w:val="0"/>
              <w:jc w:val="center"/>
              <w:rPr>
                <w:b/>
              </w:rPr>
            </w:pPr>
            <w:r w:rsidRPr="00303084">
              <w:rPr>
                <w:b/>
              </w:rPr>
              <w:t>(Wednesday)</w:t>
            </w:r>
          </w:p>
        </w:tc>
      </w:tr>
      <w:tr w:rsidR="005F5E0A" w:rsidRPr="00303084" w14:paraId="383960B6" w14:textId="755EB44F" w:rsidTr="006B2048">
        <w:trPr>
          <w:cantSplit/>
          <w:trHeight w:val="142"/>
        </w:trPr>
        <w:tc>
          <w:tcPr>
            <w:tcW w:w="2624" w:type="pct"/>
            <w:vAlign w:val="center"/>
          </w:tcPr>
          <w:p w14:paraId="2F103597" w14:textId="5EB4D12C" w:rsidR="006B2048" w:rsidRPr="006B2048" w:rsidRDefault="005F5E0A" w:rsidP="006B2048">
            <w:pPr>
              <w:numPr>
                <w:ilvl w:val="0"/>
                <w:numId w:val="3"/>
              </w:numPr>
              <w:autoSpaceDE w:val="0"/>
              <w:autoSpaceDN w:val="0"/>
              <w:adjustRightInd w:val="0"/>
              <w:spacing w:after="240"/>
              <w:rPr>
                <w:b/>
                <w:bCs/>
              </w:rPr>
            </w:pPr>
            <w:r w:rsidRPr="00303084">
              <w:rPr>
                <w:b/>
              </w:rPr>
              <w:t>Intervenors’ direct testimony</w:t>
            </w:r>
            <w:r w:rsidR="006B2048">
              <w:rPr>
                <w:rStyle w:val="FootnoteReference"/>
                <w:b/>
              </w:rPr>
              <w:footnoteReference w:id="3"/>
            </w:r>
            <w:r w:rsidR="000342A3">
              <w:rPr>
                <w:b/>
              </w:rPr>
              <w:t xml:space="preserve"> </w:t>
            </w:r>
            <w:r w:rsidR="00760565" w:rsidRPr="00760565">
              <w:rPr>
                <w:b/>
                <w:vertAlign w:val="superscript"/>
              </w:rPr>
              <w:t>4</w:t>
            </w:r>
          </w:p>
          <w:p w14:paraId="3FADAC95" w14:textId="79D9AEB4" w:rsidR="005F5E0A" w:rsidRPr="00303084" w:rsidRDefault="005F5E0A" w:rsidP="006B2048">
            <w:pPr>
              <w:numPr>
                <w:ilvl w:val="0"/>
                <w:numId w:val="3"/>
              </w:numPr>
              <w:autoSpaceDE w:val="0"/>
              <w:autoSpaceDN w:val="0"/>
              <w:adjustRightInd w:val="0"/>
              <w:spacing w:after="240"/>
              <w:rPr>
                <w:b/>
                <w:bCs/>
              </w:rPr>
            </w:pPr>
            <w:r w:rsidRPr="00303084">
              <w:t>Objections to EPE’s direct testimony</w:t>
            </w:r>
          </w:p>
        </w:tc>
        <w:tc>
          <w:tcPr>
            <w:tcW w:w="2376" w:type="pct"/>
            <w:vAlign w:val="center"/>
          </w:tcPr>
          <w:p w14:paraId="36BFEA44" w14:textId="716BF9F2" w:rsidR="005F5E0A" w:rsidRPr="00303084" w:rsidRDefault="005F5E0A" w:rsidP="00303084">
            <w:pPr>
              <w:autoSpaceDE w:val="0"/>
              <w:autoSpaceDN w:val="0"/>
              <w:adjustRightInd w:val="0"/>
              <w:jc w:val="center"/>
              <w:rPr>
                <w:b/>
              </w:rPr>
            </w:pPr>
            <w:r w:rsidRPr="00303084">
              <w:rPr>
                <w:b/>
              </w:rPr>
              <w:t>October 22, 2021</w:t>
            </w:r>
          </w:p>
          <w:p w14:paraId="6DE3302F" w14:textId="52C1375B" w:rsidR="005F5E0A" w:rsidRPr="00303084" w:rsidRDefault="005F5E0A" w:rsidP="00303084">
            <w:pPr>
              <w:autoSpaceDE w:val="0"/>
              <w:autoSpaceDN w:val="0"/>
              <w:adjustRightInd w:val="0"/>
              <w:jc w:val="center"/>
              <w:rPr>
                <w:b/>
              </w:rPr>
            </w:pPr>
            <w:r w:rsidRPr="00303084">
              <w:rPr>
                <w:b/>
              </w:rPr>
              <w:t>(Friday)</w:t>
            </w:r>
          </w:p>
          <w:p w14:paraId="4B676536" w14:textId="4301CA6F" w:rsidR="005F5E0A" w:rsidRPr="00303084" w:rsidRDefault="005F5E0A" w:rsidP="00303084">
            <w:pPr>
              <w:autoSpaceDE w:val="0"/>
              <w:autoSpaceDN w:val="0"/>
              <w:adjustRightInd w:val="0"/>
              <w:jc w:val="center"/>
              <w:rPr>
                <w:b/>
              </w:rPr>
            </w:pPr>
          </w:p>
        </w:tc>
      </w:tr>
      <w:tr w:rsidR="005F5E0A" w:rsidRPr="00303084" w14:paraId="79C1BB63" w14:textId="01639FCE" w:rsidTr="006B2048">
        <w:trPr>
          <w:cantSplit/>
          <w:trHeight w:val="142"/>
        </w:trPr>
        <w:tc>
          <w:tcPr>
            <w:tcW w:w="2624" w:type="pct"/>
            <w:vAlign w:val="center"/>
          </w:tcPr>
          <w:p w14:paraId="0C3FED9A" w14:textId="1498B347" w:rsidR="005F5E0A" w:rsidRPr="00303084" w:rsidRDefault="005F5E0A" w:rsidP="00CB3C6C">
            <w:pPr>
              <w:numPr>
                <w:ilvl w:val="0"/>
                <w:numId w:val="3"/>
              </w:numPr>
              <w:autoSpaceDE w:val="0"/>
              <w:autoSpaceDN w:val="0"/>
              <w:adjustRightInd w:val="0"/>
              <w:spacing w:after="240"/>
              <w:rPr>
                <w:b/>
              </w:rPr>
            </w:pPr>
            <w:r w:rsidRPr="00303084">
              <w:rPr>
                <w:b/>
              </w:rPr>
              <w:lastRenderedPageBreak/>
              <w:t>Staff’s direct testimony</w:t>
            </w:r>
            <w:r w:rsidR="00760565">
              <w:rPr>
                <w:b/>
                <w:vertAlign w:val="superscript"/>
              </w:rPr>
              <w:t>4</w:t>
            </w:r>
          </w:p>
          <w:p w14:paraId="0B8AEB5D" w14:textId="77777777" w:rsidR="005F5E0A" w:rsidRPr="00303084" w:rsidRDefault="005F5E0A" w:rsidP="00DC17CF">
            <w:pPr>
              <w:numPr>
                <w:ilvl w:val="0"/>
                <w:numId w:val="3"/>
              </w:numPr>
              <w:autoSpaceDE w:val="0"/>
              <w:autoSpaceDN w:val="0"/>
              <w:adjustRightInd w:val="0"/>
              <w:spacing w:after="240"/>
            </w:pPr>
            <w:r w:rsidRPr="00303084">
              <w:t>Objections to Intervenors’ direct testimony</w:t>
            </w:r>
          </w:p>
          <w:p w14:paraId="6B740E06" w14:textId="77777777" w:rsidR="005F5E0A" w:rsidRPr="00303084" w:rsidRDefault="005F5E0A" w:rsidP="00DC17CF">
            <w:pPr>
              <w:numPr>
                <w:ilvl w:val="0"/>
                <w:numId w:val="3"/>
              </w:numPr>
              <w:autoSpaceDE w:val="0"/>
              <w:autoSpaceDN w:val="0"/>
              <w:adjustRightInd w:val="0"/>
              <w:spacing w:after="240"/>
            </w:pPr>
            <w:r w:rsidRPr="00303084">
              <w:t>Replies to objections to EPE’s direct testimony</w:t>
            </w:r>
          </w:p>
        </w:tc>
        <w:tc>
          <w:tcPr>
            <w:tcW w:w="2376" w:type="pct"/>
          </w:tcPr>
          <w:p w14:paraId="77116142" w14:textId="05EF6DF5" w:rsidR="005F5E0A" w:rsidRPr="00303084" w:rsidRDefault="005F5E0A" w:rsidP="00303084">
            <w:pPr>
              <w:autoSpaceDE w:val="0"/>
              <w:autoSpaceDN w:val="0"/>
              <w:adjustRightInd w:val="0"/>
              <w:jc w:val="center"/>
              <w:rPr>
                <w:b/>
                <w:bCs/>
              </w:rPr>
            </w:pPr>
            <w:r w:rsidRPr="00303084">
              <w:rPr>
                <w:b/>
                <w:bCs/>
              </w:rPr>
              <w:t>October 29, 2021</w:t>
            </w:r>
          </w:p>
          <w:p w14:paraId="71A3FB28" w14:textId="2893EF64" w:rsidR="005F5E0A" w:rsidRPr="00303084" w:rsidRDefault="005F5E0A" w:rsidP="00303084">
            <w:pPr>
              <w:autoSpaceDE w:val="0"/>
              <w:autoSpaceDN w:val="0"/>
              <w:adjustRightInd w:val="0"/>
              <w:jc w:val="center"/>
              <w:rPr>
                <w:b/>
                <w:bCs/>
              </w:rPr>
            </w:pPr>
            <w:r w:rsidRPr="00303084">
              <w:rPr>
                <w:b/>
                <w:bCs/>
              </w:rPr>
              <w:t>(Friday)</w:t>
            </w:r>
          </w:p>
        </w:tc>
      </w:tr>
      <w:tr w:rsidR="005F5E0A" w:rsidRPr="00303084" w14:paraId="5BB43430" w14:textId="34B560F0" w:rsidTr="006B2048">
        <w:trPr>
          <w:cantSplit/>
          <w:trHeight w:val="142"/>
        </w:trPr>
        <w:tc>
          <w:tcPr>
            <w:tcW w:w="2624" w:type="pct"/>
            <w:vAlign w:val="center"/>
          </w:tcPr>
          <w:p w14:paraId="183EAE9E" w14:textId="77777777" w:rsidR="005F5E0A" w:rsidRPr="00303084" w:rsidRDefault="005F5E0A" w:rsidP="00DC17CF">
            <w:pPr>
              <w:numPr>
                <w:ilvl w:val="0"/>
                <w:numId w:val="3"/>
              </w:numPr>
              <w:autoSpaceDE w:val="0"/>
              <w:autoSpaceDN w:val="0"/>
              <w:adjustRightInd w:val="0"/>
              <w:spacing w:after="240"/>
            </w:pPr>
            <w:r w:rsidRPr="00303084">
              <w:t xml:space="preserve">Replies to objections to Intervenors’ direct testimony </w:t>
            </w:r>
          </w:p>
          <w:p w14:paraId="37BD9B5F" w14:textId="77777777" w:rsidR="005F5E0A" w:rsidRPr="00303084" w:rsidRDefault="005F5E0A" w:rsidP="00DC17CF">
            <w:pPr>
              <w:numPr>
                <w:ilvl w:val="0"/>
                <w:numId w:val="3"/>
              </w:numPr>
              <w:autoSpaceDE w:val="0"/>
              <w:autoSpaceDN w:val="0"/>
              <w:adjustRightInd w:val="0"/>
              <w:spacing w:after="240"/>
            </w:pPr>
            <w:r w:rsidRPr="00303084">
              <w:t>Objections to Staff’s direct testimony</w:t>
            </w:r>
          </w:p>
        </w:tc>
        <w:tc>
          <w:tcPr>
            <w:tcW w:w="2376" w:type="pct"/>
          </w:tcPr>
          <w:p w14:paraId="07B5C04B" w14:textId="0DC9E96F" w:rsidR="005F5E0A" w:rsidRPr="00303084" w:rsidRDefault="005F5E0A" w:rsidP="00303084">
            <w:pPr>
              <w:autoSpaceDE w:val="0"/>
              <w:autoSpaceDN w:val="0"/>
              <w:adjustRightInd w:val="0"/>
              <w:jc w:val="center"/>
            </w:pPr>
            <w:r w:rsidRPr="00303084">
              <w:t>November 5, 2021</w:t>
            </w:r>
          </w:p>
          <w:p w14:paraId="509BE503" w14:textId="584299F6" w:rsidR="005F5E0A" w:rsidRPr="00303084" w:rsidRDefault="005F5E0A" w:rsidP="00303084">
            <w:pPr>
              <w:autoSpaceDE w:val="0"/>
              <w:autoSpaceDN w:val="0"/>
              <w:adjustRightInd w:val="0"/>
              <w:jc w:val="center"/>
            </w:pPr>
            <w:r w:rsidRPr="00303084">
              <w:t>(Friday)</w:t>
            </w:r>
          </w:p>
        </w:tc>
      </w:tr>
      <w:tr w:rsidR="005F5E0A" w:rsidRPr="00303084" w14:paraId="052B3AA9" w14:textId="22A58769" w:rsidTr="006B2048">
        <w:trPr>
          <w:cantSplit/>
          <w:trHeight w:val="548"/>
        </w:trPr>
        <w:tc>
          <w:tcPr>
            <w:tcW w:w="2624" w:type="pct"/>
            <w:vAlign w:val="center"/>
          </w:tcPr>
          <w:p w14:paraId="2B42FA38" w14:textId="77777777" w:rsidR="005F5E0A" w:rsidRPr="00303084" w:rsidRDefault="005F5E0A" w:rsidP="00B0393A">
            <w:pPr>
              <w:numPr>
                <w:ilvl w:val="0"/>
                <w:numId w:val="3"/>
              </w:numPr>
              <w:autoSpaceDE w:val="0"/>
              <w:autoSpaceDN w:val="0"/>
              <w:adjustRightInd w:val="0"/>
              <w:spacing w:after="240"/>
              <w:rPr>
                <w:b/>
              </w:rPr>
            </w:pPr>
            <w:r w:rsidRPr="00303084">
              <w:rPr>
                <w:b/>
              </w:rPr>
              <w:t>Effective date for new rates pursuant to relate back provision of new PURA Section 36.211.</w:t>
            </w:r>
          </w:p>
        </w:tc>
        <w:tc>
          <w:tcPr>
            <w:tcW w:w="2376" w:type="pct"/>
          </w:tcPr>
          <w:p w14:paraId="79D570FD" w14:textId="77777777" w:rsidR="005F5E0A" w:rsidRPr="00303084" w:rsidRDefault="005F5E0A" w:rsidP="00303084">
            <w:pPr>
              <w:autoSpaceDE w:val="0"/>
              <w:autoSpaceDN w:val="0"/>
              <w:adjustRightInd w:val="0"/>
              <w:jc w:val="center"/>
              <w:rPr>
                <w:b/>
              </w:rPr>
            </w:pPr>
            <w:r w:rsidRPr="00303084">
              <w:rPr>
                <w:b/>
              </w:rPr>
              <w:t>November 3, 2021</w:t>
            </w:r>
          </w:p>
          <w:p w14:paraId="24749444" w14:textId="5520C4C3" w:rsidR="005F5E0A" w:rsidRPr="00303084" w:rsidRDefault="005F5E0A" w:rsidP="00303084">
            <w:pPr>
              <w:autoSpaceDE w:val="0"/>
              <w:autoSpaceDN w:val="0"/>
              <w:adjustRightInd w:val="0"/>
              <w:jc w:val="center"/>
              <w:rPr>
                <w:b/>
              </w:rPr>
            </w:pPr>
            <w:r w:rsidRPr="00303084">
              <w:rPr>
                <w:b/>
              </w:rPr>
              <w:t>(Wednesday)</w:t>
            </w:r>
          </w:p>
        </w:tc>
      </w:tr>
      <w:tr w:rsidR="005F5E0A" w:rsidRPr="00303084" w14:paraId="4AB1368F" w14:textId="50EADC88" w:rsidTr="006B2048">
        <w:trPr>
          <w:cantSplit/>
          <w:trHeight w:val="548"/>
        </w:trPr>
        <w:tc>
          <w:tcPr>
            <w:tcW w:w="2624" w:type="pct"/>
            <w:vAlign w:val="center"/>
          </w:tcPr>
          <w:p w14:paraId="66761D97" w14:textId="005197F5" w:rsidR="005F5E0A" w:rsidRPr="00303084" w:rsidRDefault="005F5E0A" w:rsidP="00B0393A">
            <w:pPr>
              <w:numPr>
                <w:ilvl w:val="0"/>
                <w:numId w:val="3"/>
              </w:numPr>
              <w:autoSpaceDE w:val="0"/>
              <w:autoSpaceDN w:val="0"/>
              <w:adjustRightInd w:val="0"/>
              <w:spacing w:after="240"/>
              <w:rPr>
                <w:b/>
              </w:rPr>
            </w:pPr>
            <w:r w:rsidRPr="00303084">
              <w:rPr>
                <w:b/>
              </w:rPr>
              <w:t>Cross-rebuttal testimony (Staff and Intervenors)</w:t>
            </w:r>
            <w:r w:rsidR="00760565">
              <w:rPr>
                <w:b/>
                <w:vertAlign w:val="superscript"/>
              </w:rPr>
              <w:t>4</w:t>
            </w:r>
          </w:p>
          <w:p w14:paraId="5C5A0C89" w14:textId="7E695132" w:rsidR="005F5E0A" w:rsidRPr="00303084" w:rsidRDefault="005F5E0A" w:rsidP="00B0393A">
            <w:pPr>
              <w:numPr>
                <w:ilvl w:val="0"/>
                <w:numId w:val="3"/>
              </w:numPr>
              <w:autoSpaceDE w:val="0"/>
              <w:autoSpaceDN w:val="0"/>
              <w:adjustRightInd w:val="0"/>
              <w:spacing w:after="240"/>
            </w:pPr>
            <w:r w:rsidRPr="00303084">
              <w:rPr>
                <w:b/>
              </w:rPr>
              <w:t>EPE’s rebuttal testimony</w:t>
            </w:r>
            <w:r w:rsidR="00760565">
              <w:rPr>
                <w:b/>
                <w:vertAlign w:val="superscript"/>
              </w:rPr>
              <w:t>4</w:t>
            </w:r>
            <w:r w:rsidRPr="00303084">
              <w:t xml:space="preserve"> </w:t>
            </w:r>
          </w:p>
          <w:p w14:paraId="059FC614" w14:textId="4959CA73" w:rsidR="005F5E0A" w:rsidRPr="00303084" w:rsidRDefault="005F5E0A" w:rsidP="00B0393A">
            <w:pPr>
              <w:numPr>
                <w:ilvl w:val="0"/>
                <w:numId w:val="3"/>
              </w:numPr>
              <w:autoSpaceDE w:val="0"/>
              <w:autoSpaceDN w:val="0"/>
              <w:adjustRightInd w:val="0"/>
              <w:spacing w:after="240"/>
            </w:pPr>
            <w:r w:rsidRPr="00303084">
              <w:t>Deadline for serving written discovery on Staff and Intervenor direct testimony</w:t>
            </w:r>
          </w:p>
          <w:p w14:paraId="5D7EACBA" w14:textId="1ECBDB61" w:rsidR="005F5E0A" w:rsidRPr="00303084" w:rsidRDefault="005F5E0A" w:rsidP="00C447C9">
            <w:pPr>
              <w:numPr>
                <w:ilvl w:val="0"/>
                <w:numId w:val="3"/>
              </w:numPr>
              <w:autoSpaceDE w:val="0"/>
              <w:autoSpaceDN w:val="0"/>
              <w:adjustRightInd w:val="0"/>
              <w:spacing w:after="240"/>
              <w:rPr>
                <w:b/>
              </w:rPr>
            </w:pPr>
            <w:r w:rsidRPr="00303084">
              <w:t>Replies to objections to Staff</w:t>
            </w:r>
            <w:r w:rsidR="00C447C9">
              <w:t>’</w:t>
            </w:r>
            <w:r w:rsidRPr="00303084">
              <w:t>s direct testimony</w:t>
            </w:r>
          </w:p>
        </w:tc>
        <w:tc>
          <w:tcPr>
            <w:tcW w:w="2376" w:type="pct"/>
          </w:tcPr>
          <w:p w14:paraId="13FA8D67" w14:textId="6BDF59A4" w:rsidR="005F5E0A" w:rsidRPr="00303084" w:rsidRDefault="005F5E0A" w:rsidP="00303084">
            <w:pPr>
              <w:autoSpaceDE w:val="0"/>
              <w:autoSpaceDN w:val="0"/>
              <w:adjustRightInd w:val="0"/>
              <w:jc w:val="center"/>
              <w:rPr>
                <w:b/>
              </w:rPr>
            </w:pPr>
            <w:r w:rsidRPr="00303084">
              <w:rPr>
                <w:b/>
              </w:rPr>
              <w:t>November 19, 2021</w:t>
            </w:r>
          </w:p>
          <w:p w14:paraId="45BCF894" w14:textId="439D759A" w:rsidR="005F5E0A" w:rsidRPr="00303084" w:rsidRDefault="005F5E0A" w:rsidP="00303084">
            <w:pPr>
              <w:autoSpaceDE w:val="0"/>
              <w:autoSpaceDN w:val="0"/>
              <w:adjustRightInd w:val="0"/>
              <w:jc w:val="center"/>
              <w:rPr>
                <w:b/>
              </w:rPr>
            </w:pPr>
            <w:r w:rsidRPr="00303084">
              <w:rPr>
                <w:b/>
              </w:rPr>
              <w:t>(Friday)</w:t>
            </w:r>
          </w:p>
          <w:p w14:paraId="783BF986" w14:textId="6D2DE016" w:rsidR="005F5E0A" w:rsidRPr="00303084" w:rsidRDefault="005F5E0A" w:rsidP="00303084">
            <w:pPr>
              <w:autoSpaceDE w:val="0"/>
              <w:autoSpaceDN w:val="0"/>
              <w:adjustRightInd w:val="0"/>
              <w:jc w:val="center"/>
              <w:rPr>
                <w:b/>
              </w:rPr>
            </w:pPr>
          </w:p>
        </w:tc>
      </w:tr>
      <w:tr w:rsidR="005F5E0A" w:rsidRPr="00303084" w14:paraId="28B01DEF" w14:textId="797202E1" w:rsidTr="006B2048">
        <w:trPr>
          <w:cantSplit/>
          <w:trHeight w:val="548"/>
        </w:trPr>
        <w:tc>
          <w:tcPr>
            <w:tcW w:w="2624" w:type="pct"/>
            <w:vAlign w:val="center"/>
          </w:tcPr>
          <w:p w14:paraId="0B86EFC2" w14:textId="77777777" w:rsidR="005F5E0A" w:rsidRPr="00303084" w:rsidRDefault="005F5E0A" w:rsidP="00B0393A">
            <w:pPr>
              <w:numPr>
                <w:ilvl w:val="0"/>
                <w:numId w:val="3"/>
              </w:numPr>
              <w:autoSpaceDE w:val="0"/>
              <w:autoSpaceDN w:val="0"/>
              <w:adjustRightInd w:val="0"/>
              <w:spacing w:after="240"/>
            </w:pPr>
            <w:r w:rsidRPr="00303084">
              <w:t>Objections to cross-rebuttal and EPE rebuttal testimony</w:t>
            </w:r>
          </w:p>
        </w:tc>
        <w:tc>
          <w:tcPr>
            <w:tcW w:w="2376" w:type="pct"/>
          </w:tcPr>
          <w:p w14:paraId="3B14611C" w14:textId="06FF42E9" w:rsidR="005F5E0A" w:rsidRPr="00303084" w:rsidRDefault="005F5E0A" w:rsidP="00303084">
            <w:pPr>
              <w:autoSpaceDE w:val="0"/>
              <w:autoSpaceDN w:val="0"/>
              <w:adjustRightInd w:val="0"/>
              <w:jc w:val="center"/>
            </w:pPr>
            <w:r w:rsidRPr="00303084">
              <w:t>December 1, 2021</w:t>
            </w:r>
          </w:p>
          <w:p w14:paraId="507BBE70" w14:textId="17DE304A" w:rsidR="005F5E0A" w:rsidRPr="00303084" w:rsidRDefault="005F5E0A" w:rsidP="00303084">
            <w:pPr>
              <w:autoSpaceDE w:val="0"/>
              <w:autoSpaceDN w:val="0"/>
              <w:adjustRightInd w:val="0"/>
              <w:jc w:val="center"/>
            </w:pPr>
            <w:r w:rsidRPr="00303084">
              <w:t>(Wednesday)</w:t>
            </w:r>
          </w:p>
        </w:tc>
      </w:tr>
      <w:tr w:rsidR="005F5E0A" w:rsidRPr="00303084" w14:paraId="326D6D84" w14:textId="6BAA9AD1" w:rsidTr="006B2048">
        <w:trPr>
          <w:cantSplit/>
          <w:trHeight w:val="548"/>
        </w:trPr>
        <w:tc>
          <w:tcPr>
            <w:tcW w:w="2624" w:type="pct"/>
            <w:vAlign w:val="center"/>
          </w:tcPr>
          <w:p w14:paraId="07793384" w14:textId="09B692CE" w:rsidR="005F5E0A" w:rsidRPr="00303084" w:rsidRDefault="005F5E0A" w:rsidP="00B0393A">
            <w:pPr>
              <w:numPr>
                <w:ilvl w:val="0"/>
                <w:numId w:val="3"/>
              </w:numPr>
              <w:autoSpaceDE w:val="0"/>
              <w:autoSpaceDN w:val="0"/>
              <w:adjustRightInd w:val="0"/>
              <w:spacing w:after="240"/>
            </w:pPr>
            <w:r w:rsidRPr="00303084">
              <w:t>Deadline for serving discovery on cross-rebuttal and EPE’s rebuttal testimony, and deadline for all depositions</w:t>
            </w:r>
          </w:p>
          <w:p w14:paraId="4FBA12B0" w14:textId="77777777" w:rsidR="005F5E0A" w:rsidRPr="00303084" w:rsidRDefault="005F5E0A" w:rsidP="00B0393A">
            <w:pPr>
              <w:numPr>
                <w:ilvl w:val="0"/>
                <w:numId w:val="3"/>
              </w:numPr>
              <w:autoSpaceDE w:val="0"/>
              <w:autoSpaceDN w:val="0"/>
              <w:adjustRightInd w:val="0"/>
              <w:spacing w:after="240"/>
            </w:pPr>
            <w:r w:rsidRPr="00303084">
              <w:t xml:space="preserve">Replies to objections to cross-rebuttal and EPE rebuttal testimony </w:t>
            </w:r>
          </w:p>
        </w:tc>
        <w:tc>
          <w:tcPr>
            <w:tcW w:w="2376" w:type="pct"/>
          </w:tcPr>
          <w:p w14:paraId="68557E95" w14:textId="3C2A981E" w:rsidR="005F5E0A" w:rsidRPr="00303084" w:rsidRDefault="005F5E0A" w:rsidP="00303084">
            <w:pPr>
              <w:autoSpaceDE w:val="0"/>
              <w:autoSpaceDN w:val="0"/>
              <w:adjustRightInd w:val="0"/>
              <w:jc w:val="center"/>
            </w:pPr>
            <w:r w:rsidRPr="00303084">
              <w:t>December 15, 2021</w:t>
            </w:r>
          </w:p>
          <w:p w14:paraId="286ABFB6" w14:textId="491A81FA" w:rsidR="005F5E0A" w:rsidRPr="00303084" w:rsidRDefault="005F5E0A" w:rsidP="00303084">
            <w:pPr>
              <w:autoSpaceDE w:val="0"/>
              <w:autoSpaceDN w:val="0"/>
              <w:adjustRightInd w:val="0"/>
              <w:jc w:val="center"/>
            </w:pPr>
            <w:r w:rsidRPr="00303084">
              <w:t>(Wednesday)</w:t>
            </w:r>
          </w:p>
        </w:tc>
      </w:tr>
      <w:tr w:rsidR="005F5E0A" w:rsidRPr="00303084" w14:paraId="39CBB38A" w14:textId="6E3C377E" w:rsidTr="006B2048">
        <w:trPr>
          <w:cantSplit/>
          <w:trHeight w:val="548"/>
        </w:trPr>
        <w:tc>
          <w:tcPr>
            <w:tcW w:w="2624" w:type="pct"/>
            <w:vAlign w:val="center"/>
          </w:tcPr>
          <w:p w14:paraId="2B0F33C0" w14:textId="77777777" w:rsidR="005F5E0A" w:rsidRPr="00303084" w:rsidRDefault="005F5E0A" w:rsidP="00B0393A">
            <w:pPr>
              <w:numPr>
                <w:ilvl w:val="0"/>
                <w:numId w:val="3"/>
              </w:numPr>
              <w:autoSpaceDE w:val="0"/>
              <w:autoSpaceDN w:val="0"/>
              <w:adjustRightInd w:val="0"/>
              <w:spacing w:after="240"/>
            </w:pPr>
            <w:r w:rsidRPr="00303084">
              <w:rPr>
                <w:b/>
              </w:rPr>
              <w:t>185th Day</w:t>
            </w:r>
          </w:p>
        </w:tc>
        <w:tc>
          <w:tcPr>
            <w:tcW w:w="2376" w:type="pct"/>
          </w:tcPr>
          <w:p w14:paraId="74215D00" w14:textId="2151DB31" w:rsidR="005F5E0A" w:rsidRPr="00303084" w:rsidRDefault="005F5E0A" w:rsidP="00303084">
            <w:pPr>
              <w:autoSpaceDE w:val="0"/>
              <w:autoSpaceDN w:val="0"/>
              <w:adjustRightInd w:val="0"/>
              <w:jc w:val="center"/>
              <w:rPr>
                <w:b/>
              </w:rPr>
            </w:pPr>
            <w:r w:rsidRPr="00303084">
              <w:rPr>
                <w:b/>
              </w:rPr>
              <w:t>December 3, 2021</w:t>
            </w:r>
          </w:p>
        </w:tc>
      </w:tr>
      <w:tr w:rsidR="005F5E0A" w:rsidRPr="00303084" w14:paraId="56C7B1F2" w14:textId="3A296A80" w:rsidTr="006B2048">
        <w:trPr>
          <w:cantSplit/>
          <w:trHeight w:val="548"/>
        </w:trPr>
        <w:tc>
          <w:tcPr>
            <w:tcW w:w="2624" w:type="pct"/>
            <w:vAlign w:val="center"/>
          </w:tcPr>
          <w:p w14:paraId="21DD3219" w14:textId="77777777" w:rsidR="005F5E0A" w:rsidRPr="00303084" w:rsidRDefault="005F5E0A" w:rsidP="00B0393A">
            <w:pPr>
              <w:numPr>
                <w:ilvl w:val="0"/>
                <w:numId w:val="3"/>
              </w:numPr>
              <w:autoSpaceDE w:val="0"/>
              <w:autoSpaceDN w:val="0"/>
              <w:adjustRightInd w:val="0"/>
            </w:pPr>
            <w:r w:rsidRPr="00303084">
              <w:t>Prehearing Conference</w:t>
            </w:r>
          </w:p>
          <w:p w14:paraId="56B38681" w14:textId="71C5165A" w:rsidR="005F5E0A" w:rsidRPr="00303084" w:rsidRDefault="005F5E0A" w:rsidP="00B0393A">
            <w:pPr>
              <w:autoSpaceDE w:val="0"/>
              <w:autoSpaceDN w:val="0"/>
              <w:adjustRightInd w:val="0"/>
              <w:ind w:left="720"/>
            </w:pPr>
            <w:r w:rsidRPr="00303084">
              <w:t>(via Zoom)</w:t>
            </w:r>
          </w:p>
        </w:tc>
        <w:tc>
          <w:tcPr>
            <w:tcW w:w="2376" w:type="pct"/>
          </w:tcPr>
          <w:p w14:paraId="6BA2CF35" w14:textId="34034369" w:rsidR="005F5E0A" w:rsidRPr="00303084" w:rsidRDefault="005F5E0A" w:rsidP="00303084">
            <w:pPr>
              <w:autoSpaceDE w:val="0"/>
              <w:autoSpaceDN w:val="0"/>
              <w:adjustRightInd w:val="0"/>
              <w:jc w:val="center"/>
            </w:pPr>
            <w:r w:rsidRPr="00303084">
              <w:t>January 5, 2022</w:t>
            </w:r>
          </w:p>
          <w:p w14:paraId="0030A5FD" w14:textId="77777777" w:rsidR="005F5E0A" w:rsidRDefault="005F5E0A" w:rsidP="00303084">
            <w:pPr>
              <w:autoSpaceDE w:val="0"/>
              <w:autoSpaceDN w:val="0"/>
              <w:adjustRightInd w:val="0"/>
              <w:jc w:val="center"/>
            </w:pPr>
            <w:r w:rsidRPr="00303084">
              <w:t>(Wednesday</w:t>
            </w:r>
            <w:r w:rsidR="00303084">
              <w:t>)</w:t>
            </w:r>
          </w:p>
          <w:p w14:paraId="0C69E717" w14:textId="1724F751" w:rsidR="00303084" w:rsidRPr="00303084" w:rsidRDefault="00303084" w:rsidP="00303084">
            <w:pPr>
              <w:autoSpaceDE w:val="0"/>
              <w:autoSpaceDN w:val="0"/>
              <w:adjustRightInd w:val="0"/>
              <w:jc w:val="center"/>
            </w:pPr>
          </w:p>
        </w:tc>
      </w:tr>
      <w:tr w:rsidR="005F5E0A" w:rsidRPr="00303084" w14:paraId="65D15C8D" w14:textId="07DBBE00" w:rsidTr="006B2048">
        <w:trPr>
          <w:cantSplit/>
          <w:trHeight w:val="548"/>
        </w:trPr>
        <w:tc>
          <w:tcPr>
            <w:tcW w:w="2624" w:type="pct"/>
            <w:vAlign w:val="center"/>
          </w:tcPr>
          <w:p w14:paraId="1D13AAB1" w14:textId="77777777" w:rsidR="005F5E0A" w:rsidRPr="00303084" w:rsidRDefault="005F5E0A" w:rsidP="00B0393A">
            <w:pPr>
              <w:numPr>
                <w:ilvl w:val="0"/>
                <w:numId w:val="3"/>
              </w:numPr>
              <w:autoSpaceDE w:val="0"/>
              <w:autoSpaceDN w:val="0"/>
              <w:adjustRightInd w:val="0"/>
              <w:rPr>
                <w:b/>
              </w:rPr>
            </w:pPr>
            <w:bookmarkStart w:id="0" w:name="EndofDocument"/>
            <w:bookmarkEnd w:id="0"/>
            <w:r w:rsidRPr="00303084">
              <w:rPr>
                <w:b/>
              </w:rPr>
              <w:t>Hearing on the Merits</w:t>
            </w:r>
          </w:p>
          <w:p w14:paraId="460270D2" w14:textId="6FF8F527" w:rsidR="005F5E0A" w:rsidRPr="00303084" w:rsidRDefault="005F5E0A" w:rsidP="00B0393A">
            <w:pPr>
              <w:autoSpaceDE w:val="0"/>
              <w:autoSpaceDN w:val="0"/>
              <w:adjustRightInd w:val="0"/>
              <w:ind w:left="720"/>
              <w:rPr>
                <w:b/>
              </w:rPr>
            </w:pPr>
            <w:r w:rsidRPr="00303084">
              <w:rPr>
                <w:b/>
              </w:rPr>
              <w:t>(via Zoom)</w:t>
            </w:r>
          </w:p>
        </w:tc>
        <w:tc>
          <w:tcPr>
            <w:tcW w:w="2376" w:type="pct"/>
          </w:tcPr>
          <w:p w14:paraId="390384FD" w14:textId="6D85DA80" w:rsidR="005F5E0A" w:rsidRPr="00303084" w:rsidRDefault="005F5E0A" w:rsidP="00303084">
            <w:pPr>
              <w:autoSpaceDE w:val="0"/>
              <w:autoSpaceDN w:val="0"/>
              <w:adjustRightInd w:val="0"/>
              <w:jc w:val="center"/>
              <w:rPr>
                <w:b/>
              </w:rPr>
            </w:pPr>
            <w:r w:rsidRPr="00303084">
              <w:rPr>
                <w:b/>
              </w:rPr>
              <w:t>January 10, 2022 – January 19, 2022</w:t>
            </w:r>
          </w:p>
          <w:p w14:paraId="1F8112CD" w14:textId="2E91FAEF" w:rsidR="005F5E0A" w:rsidRPr="00303084" w:rsidRDefault="005F5E0A" w:rsidP="00303084">
            <w:pPr>
              <w:autoSpaceDE w:val="0"/>
              <w:autoSpaceDN w:val="0"/>
              <w:adjustRightInd w:val="0"/>
              <w:jc w:val="center"/>
              <w:rPr>
                <w:b/>
              </w:rPr>
            </w:pPr>
            <w:r w:rsidRPr="00303084">
              <w:rPr>
                <w:b/>
              </w:rPr>
              <w:t xml:space="preserve">(January 17, 2022 is not available as a hearing date as it is </w:t>
            </w:r>
            <w:proofErr w:type="spellStart"/>
            <w:r w:rsidRPr="00303084">
              <w:rPr>
                <w:b/>
              </w:rPr>
              <w:t>MLK</w:t>
            </w:r>
            <w:proofErr w:type="spellEnd"/>
            <w:r w:rsidRPr="00303084">
              <w:rPr>
                <w:b/>
              </w:rPr>
              <w:t xml:space="preserve"> day)</w:t>
            </w:r>
          </w:p>
        </w:tc>
      </w:tr>
      <w:tr w:rsidR="005F5E0A" w:rsidRPr="00303084" w14:paraId="36D217DF" w14:textId="7B10A3FF" w:rsidTr="00C447C9">
        <w:trPr>
          <w:cantSplit/>
          <w:trHeight w:val="548"/>
        </w:trPr>
        <w:tc>
          <w:tcPr>
            <w:tcW w:w="2624" w:type="pct"/>
            <w:vAlign w:val="center"/>
          </w:tcPr>
          <w:p w14:paraId="0286182B" w14:textId="34F87CB2" w:rsidR="005F5E0A" w:rsidRPr="00303084" w:rsidRDefault="005F5E0A" w:rsidP="00B0393A">
            <w:pPr>
              <w:numPr>
                <w:ilvl w:val="0"/>
                <w:numId w:val="3"/>
              </w:numPr>
              <w:autoSpaceDE w:val="0"/>
              <w:autoSpaceDN w:val="0"/>
              <w:adjustRightInd w:val="0"/>
              <w:rPr>
                <w:b/>
              </w:rPr>
            </w:pPr>
            <w:r w:rsidRPr="00303084">
              <w:rPr>
                <w:b/>
              </w:rPr>
              <w:t>brief</w:t>
            </w:r>
          </w:p>
        </w:tc>
        <w:tc>
          <w:tcPr>
            <w:tcW w:w="2376" w:type="pct"/>
            <w:vAlign w:val="center"/>
          </w:tcPr>
          <w:p w14:paraId="0C51BD26" w14:textId="31547C4A" w:rsidR="005F5E0A" w:rsidRPr="00303084" w:rsidRDefault="005F5E0A" w:rsidP="00C447C9">
            <w:pPr>
              <w:autoSpaceDE w:val="0"/>
              <w:autoSpaceDN w:val="0"/>
              <w:adjustRightInd w:val="0"/>
              <w:jc w:val="center"/>
              <w:rPr>
                <w:b/>
              </w:rPr>
            </w:pPr>
            <w:r w:rsidRPr="00303084">
              <w:rPr>
                <w:b/>
              </w:rPr>
              <w:t>February 4, 2022</w:t>
            </w:r>
          </w:p>
        </w:tc>
      </w:tr>
      <w:tr w:rsidR="005F5E0A" w:rsidRPr="00303084" w14:paraId="11C8C88D" w14:textId="1B60CC5F" w:rsidTr="006B2048">
        <w:trPr>
          <w:cantSplit/>
          <w:trHeight w:val="548"/>
        </w:trPr>
        <w:tc>
          <w:tcPr>
            <w:tcW w:w="2624" w:type="pct"/>
            <w:vAlign w:val="center"/>
          </w:tcPr>
          <w:p w14:paraId="3BFC8B71" w14:textId="5641D677" w:rsidR="005F5E0A" w:rsidRPr="00303084" w:rsidRDefault="005F5E0A" w:rsidP="00B0393A">
            <w:pPr>
              <w:numPr>
                <w:ilvl w:val="0"/>
                <w:numId w:val="3"/>
              </w:numPr>
              <w:autoSpaceDE w:val="0"/>
              <w:autoSpaceDN w:val="0"/>
              <w:adjustRightInd w:val="0"/>
              <w:rPr>
                <w:b/>
              </w:rPr>
            </w:pPr>
            <w:r w:rsidRPr="00303084">
              <w:rPr>
                <w:b/>
              </w:rPr>
              <w:lastRenderedPageBreak/>
              <w:t>reply brief</w:t>
            </w:r>
          </w:p>
        </w:tc>
        <w:tc>
          <w:tcPr>
            <w:tcW w:w="2376" w:type="pct"/>
          </w:tcPr>
          <w:p w14:paraId="0F141DD2" w14:textId="1130F814" w:rsidR="005F5E0A" w:rsidRPr="00303084" w:rsidRDefault="005F5E0A" w:rsidP="00B0393A">
            <w:pPr>
              <w:autoSpaceDE w:val="0"/>
              <w:autoSpaceDN w:val="0"/>
              <w:adjustRightInd w:val="0"/>
              <w:jc w:val="center"/>
              <w:rPr>
                <w:b/>
              </w:rPr>
            </w:pPr>
            <w:r w:rsidRPr="00303084">
              <w:rPr>
                <w:b/>
              </w:rPr>
              <w:t>February 18, 2022</w:t>
            </w:r>
          </w:p>
        </w:tc>
      </w:tr>
    </w:tbl>
    <w:p w14:paraId="2AC54228" w14:textId="77777777" w:rsidR="00C66D11" w:rsidRPr="00303084" w:rsidRDefault="00C66D11" w:rsidP="009C2C5A">
      <w:pPr>
        <w:keepNext/>
        <w:ind w:left="144"/>
        <w:jc w:val="both"/>
        <w:outlineLvl w:val="0"/>
      </w:pPr>
    </w:p>
    <w:p w14:paraId="2CA2119B" w14:textId="77777777" w:rsidR="009C2C5A" w:rsidRPr="00303084" w:rsidRDefault="00DC17CF" w:rsidP="00B57EB3">
      <w:pPr>
        <w:keepNext/>
        <w:jc w:val="both"/>
        <w:outlineLvl w:val="0"/>
        <w:rPr>
          <w:b/>
          <w:u w:val="single"/>
        </w:rPr>
      </w:pPr>
      <w:r w:rsidRPr="00303084">
        <w:rPr>
          <w:b/>
          <w:u w:val="single"/>
        </w:rPr>
        <w:t>Discovery Agreements</w:t>
      </w:r>
      <w:r w:rsidR="006B0E64" w:rsidRPr="00303084">
        <w:rPr>
          <w:b/>
          <w:u w:val="single"/>
        </w:rPr>
        <w:t xml:space="preserve">  </w:t>
      </w:r>
    </w:p>
    <w:p w14:paraId="608A3528" w14:textId="77777777" w:rsidR="00DC17CF" w:rsidRPr="00303084" w:rsidRDefault="00DC17CF" w:rsidP="009C2C5A">
      <w:pPr>
        <w:keepNext/>
        <w:jc w:val="both"/>
        <w:outlineLvl w:val="0"/>
      </w:pPr>
    </w:p>
    <w:p w14:paraId="0AD96EE7" w14:textId="77777777" w:rsidR="000E333A" w:rsidRPr="00303084" w:rsidRDefault="000E333A" w:rsidP="000E333A">
      <w:pPr>
        <w:numPr>
          <w:ilvl w:val="0"/>
          <w:numId w:val="4"/>
        </w:numPr>
        <w:spacing w:after="240"/>
        <w:jc w:val="both"/>
      </w:pPr>
      <w:r w:rsidRPr="00303084">
        <w:t xml:space="preserve">Drafts of testimony and emails that include drafts of testimony as attachments are not discoverable. </w:t>
      </w:r>
    </w:p>
    <w:p w14:paraId="7711419D" w14:textId="77777777" w:rsidR="00B326A3" w:rsidRPr="00303084" w:rsidRDefault="00B326A3" w:rsidP="00B326A3">
      <w:pPr>
        <w:numPr>
          <w:ilvl w:val="0"/>
          <w:numId w:val="4"/>
        </w:numPr>
        <w:spacing w:after="240"/>
        <w:jc w:val="both"/>
      </w:pPr>
      <w:r w:rsidRPr="00303084">
        <w:t>Requests for Information (RFI) shall be limited to no more than 50 questions per party per day, with each subpart counting as a question. Parties will serve RFIs on other parties in a word searchable format.</w:t>
      </w:r>
    </w:p>
    <w:p w14:paraId="266610E7" w14:textId="6115A552" w:rsidR="00DC17CF" w:rsidRPr="00303084" w:rsidRDefault="00DC17CF" w:rsidP="00DC17CF">
      <w:pPr>
        <w:numPr>
          <w:ilvl w:val="0"/>
          <w:numId w:val="4"/>
        </w:numPr>
        <w:spacing w:after="240"/>
        <w:jc w:val="both"/>
      </w:pPr>
      <w:r w:rsidRPr="00303084">
        <w:t>For discovery on</w:t>
      </w:r>
      <w:r w:rsidR="006E6ED2" w:rsidRPr="00303084">
        <w:t xml:space="preserve"> </w:t>
      </w:r>
      <w:r w:rsidR="008B0193" w:rsidRPr="00303084">
        <w:t>EPE</w:t>
      </w:r>
      <w:r w:rsidRPr="00303084">
        <w:t>’s direct case, responses shall be due within 20 calendar days of receipt.</w:t>
      </w:r>
      <w:r w:rsidR="00B326A3" w:rsidRPr="00303084">
        <w:t xml:space="preserve">  </w:t>
      </w:r>
      <w:r w:rsidRPr="00303084">
        <w:t xml:space="preserve">For discovery on Intervenor and Staff </w:t>
      </w:r>
      <w:r w:rsidR="0041180D" w:rsidRPr="00303084">
        <w:t xml:space="preserve">direct </w:t>
      </w:r>
      <w:r w:rsidRPr="00303084">
        <w:t>testimony</w:t>
      </w:r>
      <w:r w:rsidR="001644D9" w:rsidRPr="00303084">
        <w:t>:</w:t>
      </w:r>
    </w:p>
    <w:p w14:paraId="12A364C8" w14:textId="643A450C" w:rsidR="001644D9" w:rsidRPr="00303084" w:rsidRDefault="001644D9" w:rsidP="001644D9">
      <w:pPr>
        <w:numPr>
          <w:ilvl w:val="1"/>
          <w:numId w:val="4"/>
        </w:numPr>
        <w:spacing w:after="240"/>
        <w:jc w:val="both"/>
      </w:pPr>
      <w:r w:rsidRPr="00303084">
        <w:t xml:space="preserve">Responses to RFIs shall be due within </w:t>
      </w:r>
      <w:r w:rsidR="00824FCB" w:rsidRPr="00303084">
        <w:t>five</w:t>
      </w:r>
      <w:r w:rsidRPr="00303084">
        <w:t xml:space="preserve"> </w:t>
      </w:r>
      <w:r w:rsidR="00824FCB" w:rsidRPr="00303084">
        <w:t>working</w:t>
      </w:r>
      <w:r w:rsidRPr="00303084">
        <w:t xml:space="preserve"> days of receipt.</w:t>
      </w:r>
    </w:p>
    <w:p w14:paraId="4FC4776F" w14:textId="1209D010" w:rsidR="001644D9" w:rsidRPr="00303084" w:rsidRDefault="001644D9" w:rsidP="001644D9">
      <w:pPr>
        <w:numPr>
          <w:ilvl w:val="1"/>
          <w:numId w:val="4"/>
        </w:numPr>
        <w:spacing w:after="240"/>
        <w:jc w:val="both"/>
      </w:pPr>
      <w:r w:rsidRPr="00303084">
        <w:t xml:space="preserve">Objections to RFIs shall be due within </w:t>
      </w:r>
      <w:r w:rsidR="00824FCB" w:rsidRPr="00303084">
        <w:t>five working</w:t>
      </w:r>
      <w:r w:rsidRPr="00303084">
        <w:t xml:space="preserve"> days of receipt.</w:t>
      </w:r>
    </w:p>
    <w:p w14:paraId="06A1976F" w14:textId="7268B9B5" w:rsidR="001644D9" w:rsidRPr="00303084" w:rsidRDefault="001644D9" w:rsidP="001644D9">
      <w:pPr>
        <w:numPr>
          <w:ilvl w:val="1"/>
          <w:numId w:val="4"/>
        </w:numPr>
        <w:spacing w:after="240"/>
        <w:jc w:val="both"/>
      </w:pPr>
      <w:r w:rsidRPr="00303084">
        <w:t>Motions to compel shall be due within three working days of receipt of the objections.</w:t>
      </w:r>
    </w:p>
    <w:p w14:paraId="0121AB25" w14:textId="64D349B1" w:rsidR="001644D9" w:rsidRPr="00303084" w:rsidRDefault="001644D9" w:rsidP="003C53C5">
      <w:pPr>
        <w:numPr>
          <w:ilvl w:val="1"/>
          <w:numId w:val="4"/>
        </w:numPr>
        <w:spacing w:after="240"/>
        <w:jc w:val="both"/>
      </w:pPr>
      <w:r w:rsidRPr="00303084">
        <w:t>Responses to motions to compel shall be due within three working days of receipt of the motion to compel.</w:t>
      </w:r>
    </w:p>
    <w:p w14:paraId="5BDB0C4C" w14:textId="77777777" w:rsidR="001644D9" w:rsidRPr="00303084" w:rsidRDefault="00DC17CF" w:rsidP="00DC17CF">
      <w:pPr>
        <w:numPr>
          <w:ilvl w:val="0"/>
          <w:numId w:val="4"/>
        </w:numPr>
        <w:spacing w:after="240"/>
        <w:jc w:val="both"/>
      </w:pPr>
      <w:r w:rsidRPr="00303084">
        <w:t xml:space="preserve">For discovery on </w:t>
      </w:r>
      <w:r w:rsidR="007F2992" w:rsidRPr="00303084">
        <w:t>EPE</w:t>
      </w:r>
      <w:r w:rsidRPr="00303084">
        <w:t>’s rebuttal testimony</w:t>
      </w:r>
      <w:r w:rsidR="0041180D" w:rsidRPr="00303084">
        <w:t xml:space="preserve"> and Intervenor and Staff cross-rebuttal</w:t>
      </w:r>
      <w:r w:rsidR="007F2992" w:rsidRPr="00303084">
        <w:t xml:space="preserve"> testimony</w:t>
      </w:r>
      <w:r w:rsidR="001644D9" w:rsidRPr="00303084">
        <w:t>:</w:t>
      </w:r>
    </w:p>
    <w:p w14:paraId="34A32DAF" w14:textId="0C43FA0C" w:rsidR="00DC17CF" w:rsidRPr="00303084" w:rsidRDefault="00DC17CF" w:rsidP="001644D9">
      <w:pPr>
        <w:numPr>
          <w:ilvl w:val="1"/>
          <w:numId w:val="4"/>
        </w:numPr>
        <w:spacing w:after="240"/>
        <w:jc w:val="both"/>
      </w:pPr>
      <w:r w:rsidRPr="00303084">
        <w:t xml:space="preserve"> </w:t>
      </w:r>
      <w:r w:rsidR="001644D9" w:rsidRPr="00303084">
        <w:t>R</w:t>
      </w:r>
      <w:r w:rsidRPr="00303084">
        <w:t xml:space="preserve">esponses shall be due within </w:t>
      </w:r>
      <w:r w:rsidR="00B326A3" w:rsidRPr="00303084">
        <w:t>five</w:t>
      </w:r>
      <w:r w:rsidR="001644D9" w:rsidRPr="00303084">
        <w:t xml:space="preserve"> working days</w:t>
      </w:r>
      <w:r w:rsidR="00B3132F" w:rsidRPr="00303084">
        <w:t xml:space="preserve"> </w:t>
      </w:r>
      <w:r w:rsidRPr="00303084">
        <w:t>of receipt.</w:t>
      </w:r>
    </w:p>
    <w:p w14:paraId="0E640CB3" w14:textId="76A1A31D" w:rsidR="001644D9" w:rsidRPr="00303084" w:rsidRDefault="001644D9" w:rsidP="001644D9">
      <w:pPr>
        <w:numPr>
          <w:ilvl w:val="1"/>
          <w:numId w:val="4"/>
        </w:numPr>
        <w:spacing w:after="240"/>
        <w:jc w:val="both"/>
      </w:pPr>
      <w:r w:rsidRPr="00303084">
        <w:t>Objections to RFIs shall be due within four working days of receipt.</w:t>
      </w:r>
    </w:p>
    <w:p w14:paraId="31FB7417" w14:textId="09B195D2" w:rsidR="001644D9" w:rsidRPr="00303084" w:rsidRDefault="001644D9" w:rsidP="001644D9">
      <w:pPr>
        <w:numPr>
          <w:ilvl w:val="1"/>
          <w:numId w:val="4"/>
        </w:numPr>
        <w:spacing w:after="240"/>
        <w:jc w:val="both"/>
      </w:pPr>
      <w:r w:rsidRPr="00303084">
        <w:t>Motions to compel shall be due within three working days of receipt of the objection.</w:t>
      </w:r>
    </w:p>
    <w:p w14:paraId="7CCD46BB" w14:textId="7D1C6B7E" w:rsidR="001644D9" w:rsidRPr="00303084" w:rsidRDefault="001644D9" w:rsidP="003C53C5">
      <w:pPr>
        <w:numPr>
          <w:ilvl w:val="1"/>
          <w:numId w:val="4"/>
        </w:numPr>
        <w:spacing w:after="240"/>
        <w:jc w:val="both"/>
      </w:pPr>
      <w:r w:rsidRPr="00303084">
        <w:t>Responses to motions to compel shall be due within three working days of receipt of the motion to compel.</w:t>
      </w:r>
    </w:p>
    <w:p w14:paraId="731C5C27" w14:textId="5D158D9F" w:rsidR="00B57EB3" w:rsidRPr="00303084" w:rsidRDefault="00DC17CF" w:rsidP="00B57EB3">
      <w:pPr>
        <w:numPr>
          <w:ilvl w:val="0"/>
          <w:numId w:val="4"/>
        </w:numPr>
        <w:spacing w:after="240"/>
        <w:jc w:val="both"/>
      </w:pPr>
      <w:r w:rsidRPr="00303084">
        <w:t xml:space="preserve">The 3:00 p.m. deadline imposed </w:t>
      </w:r>
      <w:r w:rsidR="007F2992" w:rsidRPr="00303084">
        <w:t>16 Texas Administrative Code (TAC) § </w:t>
      </w:r>
      <w:r w:rsidRPr="00303084">
        <w:t xml:space="preserve">22.144(b)(2) (for determining </w:t>
      </w:r>
      <w:r w:rsidR="007F2992" w:rsidRPr="00303084">
        <w:t>the</w:t>
      </w:r>
      <w:r w:rsidRPr="00303084">
        <w:t xml:space="preserve"> day </w:t>
      </w:r>
      <w:r w:rsidR="007F2992" w:rsidRPr="00303084">
        <w:t xml:space="preserve">a </w:t>
      </w:r>
      <w:r w:rsidRPr="00303084">
        <w:t xml:space="preserve">RFI </w:t>
      </w:r>
      <w:r w:rsidR="007F2992" w:rsidRPr="00303084">
        <w:t>is</w:t>
      </w:r>
      <w:r w:rsidRPr="00303084">
        <w:t xml:space="preserve"> considered to have been received) is 3:00 p.m. Central Prevailing Time</w:t>
      </w:r>
      <w:r w:rsidR="007F2992" w:rsidRPr="00303084">
        <w:t xml:space="preserve"> (i.e., 2:00 p.m. Mountain Prevailing Time)</w:t>
      </w:r>
      <w:r w:rsidRPr="00303084">
        <w:t>.</w:t>
      </w:r>
      <w:r w:rsidR="00CB3C6C" w:rsidRPr="00303084">
        <w:t xml:space="preserve"> </w:t>
      </w:r>
    </w:p>
    <w:p w14:paraId="1EE6FD4E" w14:textId="45E36D83" w:rsidR="00533278" w:rsidRPr="00303084" w:rsidRDefault="00533278" w:rsidP="00B57EB3">
      <w:pPr>
        <w:numPr>
          <w:ilvl w:val="0"/>
          <w:numId w:val="4"/>
        </w:numPr>
        <w:spacing w:after="240"/>
        <w:jc w:val="both"/>
      </w:pPr>
      <w:r w:rsidRPr="00303084">
        <w:t xml:space="preserve">November 24, 2021, November 25, 2021, and November 26, 2021 will not be considered working </w:t>
      </w:r>
      <w:r w:rsidR="002A0885">
        <w:t>dates</w:t>
      </w:r>
      <w:r w:rsidRPr="00303084">
        <w:t xml:space="preserve"> for purposes of discovery due to the Thanksgiving holiday. </w:t>
      </w:r>
    </w:p>
    <w:p w14:paraId="3303364D" w14:textId="77777777" w:rsidR="001644D9" w:rsidRPr="00303084" w:rsidRDefault="001644D9" w:rsidP="003C53C5">
      <w:pPr>
        <w:spacing w:after="240"/>
        <w:ind w:left="720"/>
        <w:jc w:val="both"/>
      </w:pPr>
    </w:p>
    <w:p w14:paraId="528406F0" w14:textId="77777777" w:rsidR="00C447C9" w:rsidRDefault="00C447C9" w:rsidP="00614254">
      <w:pPr>
        <w:spacing w:after="240"/>
        <w:jc w:val="both"/>
        <w:outlineLvl w:val="0"/>
        <w:rPr>
          <w:b/>
          <w:u w:val="single"/>
        </w:rPr>
        <w:sectPr w:rsidR="00C447C9" w:rsidSect="00E12C6B">
          <w:footerReference w:type="default" r:id="rId8"/>
          <w:pgSz w:w="12240" w:h="15840"/>
          <w:pgMar w:top="1440" w:right="1440" w:bottom="720" w:left="1440" w:header="720" w:footer="720" w:gutter="0"/>
          <w:cols w:space="720"/>
          <w:docGrid w:linePitch="360"/>
        </w:sectPr>
      </w:pPr>
    </w:p>
    <w:p w14:paraId="22082C3F" w14:textId="160B81EC" w:rsidR="00B57EB3" w:rsidRPr="00303084" w:rsidRDefault="00B57EB3" w:rsidP="00614254">
      <w:pPr>
        <w:spacing w:after="240"/>
        <w:jc w:val="both"/>
        <w:outlineLvl w:val="0"/>
        <w:rPr>
          <w:b/>
          <w:u w:val="single"/>
        </w:rPr>
      </w:pPr>
      <w:r w:rsidRPr="00303084">
        <w:rPr>
          <w:b/>
          <w:u w:val="single"/>
        </w:rPr>
        <w:lastRenderedPageBreak/>
        <w:t>Agreements Regarding Service of Discovery and Pleadings</w:t>
      </w:r>
    </w:p>
    <w:p w14:paraId="2E962BE7" w14:textId="77777777" w:rsidR="006E6ED2" w:rsidRPr="00303084" w:rsidRDefault="001B6DD8" w:rsidP="002A0885">
      <w:pPr>
        <w:numPr>
          <w:ilvl w:val="0"/>
          <w:numId w:val="5"/>
        </w:numPr>
        <w:jc w:val="both"/>
      </w:pPr>
      <w:r w:rsidRPr="00303084">
        <w:rPr>
          <w:u w:val="single"/>
        </w:rPr>
        <w:t xml:space="preserve">Service of </w:t>
      </w:r>
      <w:r w:rsidR="000B6060" w:rsidRPr="00303084">
        <w:rPr>
          <w:u w:val="single"/>
        </w:rPr>
        <w:t xml:space="preserve">Unprotected  </w:t>
      </w:r>
      <w:r w:rsidRPr="00303084">
        <w:rPr>
          <w:u w:val="single"/>
        </w:rPr>
        <w:t>Pleadings</w:t>
      </w:r>
      <w:r w:rsidR="00BD62C5" w:rsidRPr="00303084">
        <w:rPr>
          <w:u w:val="single"/>
        </w:rPr>
        <w:t>,</w:t>
      </w:r>
      <w:r w:rsidR="00C9054E" w:rsidRPr="00303084">
        <w:rPr>
          <w:u w:val="single"/>
        </w:rPr>
        <w:t xml:space="preserve"> </w:t>
      </w:r>
      <w:r w:rsidR="00B57C47" w:rsidRPr="00303084">
        <w:rPr>
          <w:u w:val="single"/>
        </w:rPr>
        <w:t>Discovery Requests</w:t>
      </w:r>
      <w:r w:rsidR="00BD62C5" w:rsidRPr="00303084">
        <w:rPr>
          <w:u w:val="single"/>
        </w:rPr>
        <w:t xml:space="preserve">, and </w:t>
      </w:r>
      <w:r w:rsidR="00E355A6" w:rsidRPr="00303084">
        <w:rPr>
          <w:u w:val="single"/>
        </w:rPr>
        <w:t>T</w:t>
      </w:r>
      <w:r w:rsidR="00BD62C5" w:rsidRPr="00303084">
        <w:rPr>
          <w:u w:val="single"/>
        </w:rPr>
        <w:t>estimony</w:t>
      </w:r>
      <w:r w:rsidRPr="00303084">
        <w:t xml:space="preserve">:  </w:t>
      </w:r>
    </w:p>
    <w:p w14:paraId="521F0D8A" w14:textId="77777777" w:rsidR="006E6ED2" w:rsidRPr="00303084" w:rsidRDefault="006E6ED2" w:rsidP="002A0885">
      <w:pPr>
        <w:ind w:left="720"/>
        <w:jc w:val="both"/>
      </w:pPr>
    </w:p>
    <w:p w14:paraId="0C57520F" w14:textId="34365102" w:rsidR="00C9054E" w:rsidRPr="00303084" w:rsidRDefault="001B6DD8" w:rsidP="002A0885">
      <w:pPr>
        <w:ind w:left="720"/>
        <w:jc w:val="both"/>
      </w:pPr>
      <w:r w:rsidRPr="00303084">
        <w:t xml:space="preserve">As allowed by 16 TAC </w:t>
      </w:r>
      <w:r w:rsidR="007F2992" w:rsidRPr="00303084">
        <w:t>§ </w:t>
      </w:r>
      <w:r w:rsidRPr="00303084">
        <w:t>22.74(c)(</w:t>
      </w:r>
      <w:r w:rsidR="00C9054E" w:rsidRPr="00303084">
        <w:t>4</w:t>
      </w:r>
      <w:r w:rsidRPr="00303084">
        <w:t>)</w:t>
      </w:r>
      <w:r w:rsidR="00E355A6" w:rsidRPr="00303084">
        <w:t xml:space="preserve"> as a means of service</w:t>
      </w:r>
      <w:r w:rsidRPr="00303084">
        <w:t xml:space="preserve">, service </w:t>
      </w:r>
      <w:r w:rsidR="0050170D" w:rsidRPr="00303084">
        <w:t>of</w:t>
      </w:r>
      <w:r w:rsidR="00B57C47" w:rsidRPr="00303084">
        <w:t xml:space="preserve"> pleadings, discovery requests </w:t>
      </w:r>
      <w:r w:rsidR="00561E9F" w:rsidRPr="00303084">
        <w:t>or</w:t>
      </w:r>
      <w:r w:rsidR="00B57C47" w:rsidRPr="00303084">
        <w:t xml:space="preserve"> testimony</w:t>
      </w:r>
      <w:r w:rsidR="000B6060" w:rsidRPr="00303084">
        <w:t xml:space="preserve"> not subject to designation as either Protected or Highly Sensitive Protected under the Protective Order</w:t>
      </w:r>
      <w:r w:rsidR="00E355A6" w:rsidRPr="00303084">
        <w:t xml:space="preserve"> (Unprotected) </w:t>
      </w:r>
      <w:r w:rsidR="00555022" w:rsidRPr="00303084">
        <w:t xml:space="preserve">shall </w:t>
      </w:r>
      <w:r w:rsidR="00A454FE" w:rsidRPr="00303084">
        <w:t xml:space="preserve">be </w:t>
      </w:r>
      <w:r w:rsidR="00555022" w:rsidRPr="00303084">
        <w:t xml:space="preserve">accomplished </w:t>
      </w:r>
      <w:r w:rsidR="00C9054E" w:rsidRPr="00303084">
        <w:t xml:space="preserve">by </w:t>
      </w:r>
      <w:r w:rsidR="00555022" w:rsidRPr="00303084">
        <w:t xml:space="preserve">serving a copy </w:t>
      </w:r>
      <w:r w:rsidR="0020736A" w:rsidRPr="00303084">
        <w:t>by</w:t>
      </w:r>
      <w:r w:rsidR="00555022" w:rsidRPr="00303084">
        <w:t xml:space="preserve"> </w:t>
      </w:r>
      <w:r w:rsidR="00C9054E" w:rsidRPr="00303084">
        <w:t>email</w:t>
      </w:r>
      <w:r w:rsidR="00555022" w:rsidRPr="00303084">
        <w:t xml:space="preserve"> to the email address provided by the party being served.</w:t>
      </w:r>
      <w:r w:rsidR="00C9054E" w:rsidRPr="00303084">
        <w:t xml:space="preserve"> </w:t>
      </w:r>
    </w:p>
    <w:p w14:paraId="0CF3C4A5" w14:textId="77777777" w:rsidR="00865214" w:rsidRPr="00303084" w:rsidRDefault="00865214" w:rsidP="002A0885">
      <w:pPr>
        <w:ind w:left="720"/>
        <w:jc w:val="both"/>
      </w:pPr>
    </w:p>
    <w:p w14:paraId="7ECBB472" w14:textId="77777777" w:rsidR="00B57C47" w:rsidRPr="00303084" w:rsidRDefault="00B57C47" w:rsidP="002A0885">
      <w:pPr>
        <w:numPr>
          <w:ilvl w:val="0"/>
          <w:numId w:val="5"/>
        </w:numPr>
        <w:jc w:val="both"/>
      </w:pPr>
      <w:r w:rsidRPr="00303084">
        <w:rPr>
          <w:u w:val="single"/>
        </w:rPr>
        <w:t>Service of Protected and Highly Sensitive Protected Pleadings, Discovery Requests, and Testimony</w:t>
      </w:r>
      <w:r w:rsidRPr="00303084">
        <w:t>:</w:t>
      </w:r>
    </w:p>
    <w:p w14:paraId="67D676B1" w14:textId="77777777" w:rsidR="00B57C47" w:rsidRPr="00303084" w:rsidRDefault="00B57C47" w:rsidP="002A0885">
      <w:pPr>
        <w:ind w:left="720"/>
        <w:jc w:val="both"/>
      </w:pPr>
    </w:p>
    <w:p w14:paraId="2994591E" w14:textId="7C74A077" w:rsidR="00561E9F" w:rsidRPr="00303084" w:rsidRDefault="00B57C47" w:rsidP="002A0885">
      <w:pPr>
        <w:ind w:left="720"/>
        <w:jc w:val="both"/>
      </w:pPr>
      <w:r w:rsidRPr="00303084">
        <w:t xml:space="preserve">Parties shall serve copies of Protected and Highly Sensitive Protected pleadings, discovery requests, and testimony by </w:t>
      </w:r>
      <w:r w:rsidR="001644D9" w:rsidRPr="00303084">
        <w:t xml:space="preserve">email only to those parties who have signed the protective order in accordance with the Order Suspending Rules in Docket No. 50664. </w:t>
      </w:r>
    </w:p>
    <w:p w14:paraId="3B2B8E31" w14:textId="77777777" w:rsidR="00561E9F" w:rsidRPr="00303084" w:rsidRDefault="00561E9F" w:rsidP="002A0885">
      <w:pPr>
        <w:ind w:left="720"/>
        <w:jc w:val="both"/>
      </w:pPr>
    </w:p>
    <w:p w14:paraId="10FAD3C8" w14:textId="77777777" w:rsidR="006E6ED2" w:rsidRPr="00303084" w:rsidRDefault="00C9054E" w:rsidP="002A0885">
      <w:pPr>
        <w:pStyle w:val="ListParagraph"/>
        <w:numPr>
          <w:ilvl w:val="0"/>
          <w:numId w:val="5"/>
        </w:numPr>
        <w:jc w:val="both"/>
      </w:pPr>
      <w:r w:rsidRPr="00303084">
        <w:rPr>
          <w:u w:val="single"/>
        </w:rPr>
        <w:t xml:space="preserve">Service </w:t>
      </w:r>
      <w:r w:rsidR="00E1292A" w:rsidRPr="00303084">
        <w:rPr>
          <w:u w:val="single"/>
        </w:rPr>
        <w:t xml:space="preserve">of </w:t>
      </w:r>
      <w:r w:rsidR="00D45602" w:rsidRPr="00303084">
        <w:rPr>
          <w:u w:val="single"/>
        </w:rPr>
        <w:t>Discovery</w:t>
      </w:r>
      <w:r w:rsidR="00736D5F" w:rsidRPr="00303084">
        <w:rPr>
          <w:u w:val="single"/>
        </w:rPr>
        <w:t xml:space="preserve"> Responses</w:t>
      </w:r>
      <w:r w:rsidR="007F2992" w:rsidRPr="00303084">
        <w:t>:</w:t>
      </w:r>
      <w:r w:rsidR="00FF06C1" w:rsidRPr="00303084">
        <w:t xml:space="preserve"> </w:t>
      </w:r>
      <w:r w:rsidR="007F2992" w:rsidRPr="00303084">
        <w:t xml:space="preserve"> </w:t>
      </w:r>
    </w:p>
    <w:p w14:paraId="019B5B4E" w14:textId="77777777" w:rsidR="006E6ED2" w:rsidRPr="00303084" w:rsidRDefault="006E6ED2" w:rsidP="002A0885">
      <w:pPr>
        <w:ind w:left="720"/>
        <w:jc w:val="both"/>
      </w:pPr>
    </w:p>
    <w:p w14:paraId="400A62ED" w14:textId="77777777" w:rsidR="009D6B24" w:rsidRPr="00303084" w:rsidRDefault="009D6B24" w:rsidP="002A0885">
      <w:pPr>
        <w:spacing w:after="240"/>
        <w:ind w:left="720"/>
        <w:jc w:val="both"/>
      </w:pPr>
      <w:r w:rsidRPr="00303084">
        <w:t xml:space="preserve">a) </w:t>
      </w:r>
      <w:r w:rsidR="003105FA" w:rsidRPr="00303084">
        <w:rPr>
          <w:b/>
        </w:rPr>
        <w:t>EPE</w:t>
      </w:r>
      <w:r w:rsidR="00E043E7" w:rsidRPr="00303084">
        <w:rPr>
          <w:b/>
        </w:rPr>
        <w:t>’s Responses:  EPE</w:t>
      </w:r>
      <w:r w:rsidR="003105FA" w:rsidRPr="00303084">
        <w:rPr>
          <w:b/>
        </w:rPr>
        <w:t xml:space="preserve"> </w:t>
      </w:r>
      <w:r w:rsidR="003105FA" w:rsidRPr="00303084">
        <w:t xml:space="preserve">will serve copies of </w:t>
      </w:r>
      <w:r w:rsidR="00F8473C" w:rsidRPr="00303084">
        <w:t>d</w:t>
      </w:r>
      <w:r w:rsidR="003105FA" w:rsidRPr="00303084">
        <w:t xml:space="preserve">iscovery </w:t>
      </w:r>
      <w:r w:rsidR="00F8473C" w:rsidRPr="00303084">
        <w:t>r</w:t>
      </w:r>
      <w:r w:rsidR="003105FA" w:rsidRPr="00303084">
        <w:t>esponses</w:t>
      </w:r>
      <w:r w:rsidR="00D56BF4" w:rsidRPr="00303084">
        <w:t>, including</w:t>
      </w:r>
      <w:r w:rsidR="003105FA" w:rsidRPr="00303084">
        <w:t xml:space="preserve"> </w:t>
      </w:r>
      <w:r w:rsidR="00D56BF4" w:rsidRPr="00303084">
        <w:t xml:space="preserve">Protected and Highly Sensitive Protected </w:t>
      </w:r>
      <w:r w:rsidR="003B32F6" w:rsidRPr="00303084">
        <w:t xml:space="preserve">discovery </w:t>
      </w:r>
      <w:r w:rsidR="00D56BF4" w:rsidRPr="00303084">
        <w:t>responses</w:t>
      </w:r>
      <w:r w:rsidR="003B32F6" w:rsidRPr="00303084">
        <w:t>,</w:t>
      </w:r>
      <w:r w:rsidR="00D56BF4" w:rsidRPr="00303084">
        <w:t xml:space="preserve"> </w:t>
      </w:r>
      <w:r w:rsidR="003105FA" w:rsidRPr="00303084">
        <w:t>through the use of</w:t>
      </w:r>
      <w:r w:rsidRPr="00303084">
        <w:t xml:space="preserve"> a secure</w:t>
      </w:r>
      <w:r w:rsidR="00B57C47" w:rsidRPr="00303084">
        <w:t>, password protected</w:t>
      </w:r>
      <w:r w:rsidRPr="00303084">
        <w:t xml:space="preserve"> </w:t>
      </w:r>
      <w:r w:rsidR="00A454FE" w:rsidRPr="00303084">
        <w:t xml:space="preserve">electronic </w:t>
      </w:r>
      <w:r w:rsidRPr="00303084">
        <w:t xml:space="preserve">workspace that allows access to the </w:t>
      </w:r>
      <w:r w:rsidR="00E355A6" w:rsidRPr="00303084">
        <w:t xml:space="preserve">particular </w:t>
      </w:r>
      <w:r w:rsidRPr="00303084">
        <w:t xml:space="preserve">document.  EPE will notify </w:t>
      </w:r>
      <w:r w:rsidR="00E043E7" w:rsidRPr="00303084">
        <w:t>parties</w:t>
      </w:r>
      <w:r w:rsidRPr="00303084">
        <w:t xml:space="preserve"> by email when the document may be accessed.</w:t>
      </w:r>
      <w:r w:rsidR="003105FA" w:rsidRPr="00303084">
        <w:t xml:space="preserve"> </w:t>
      </w:r>
    </w:p>
    <w:p w14:paraId="783CC861" w14:textId="69240558" w:rsidR="001644D9" w:rsidRPr="00303084" w:rsidRDefault="009D6B24" w:rsidP="002A0885">
      <w:pPr>
        <w:ind w:left="720"/>
        <w:jc w:val="both"/>
      </w:pPr>
      <w:r w:rsidRPr="00303084">
        <w:t xml:space="preserve">b)  </w:t>
      </w:r>
      <w:r w:rsidR="00E043E7" w:rsidRPr="00303084">
        <w:rPr>
          <w:b/>
        </w:rPr>
        <w:t>Responses by</w:t>
      </w:r>
      <w:r w:rsidR="00E043E7" w:rsidRPr="00303084">
        <w:t xml:space="preserve"> </w:t>
      </w:r>
      <w:r w:rsidR="006E6ED2" w:rsidRPr="00303084">
        <w:rPr>
          <w:b/>
        </w:rPr>
        <w:t>P</w:t>
      </w:r>
      <w:r w:rsidR="00C511E7" w:rsidRPr="00303084">
        <w:rPr>
          <w:b/>
        </w:rPr>
        <w:t>arties other than EPE</w:t>
      </w:r>
      <w:r w:rsidR="00E043E7" w:rsidRPr="00303084">
        <w:rPr>
          <w:b/>
        </w:rPr>
        <w:t>:   Parties other than EPE</w:t>
      </w:r>
      <w:r w:rsidR="00C511E7" w:rsidRPr="00303084">
        <w:t xml:space="preserve"> </w:t>
      </w:r>
      <w:r w:rsidR="006E6ED2" w:rsidRPr="00303084">
        <w:t xml:space="preserve">will serve copies </w:t>
      </w:r>
      <w:r w:rsidR="002562DF" w:rsidRPr="00303084">
        <w:t xml:space="preserve">of </w:t>
      </w:r>
      <w:r w:rsidR="00FF71D9" w:rsidRPr="00303084">
        <w:t>Protected and Highly Sensitive Protected</w:t>
      </w:r>
      <w:r w:rsidR="00E355A6" w:rsidRPr="00303084">
        <w:t xml:space="preserve"> </w:t>
      </w:r>
      <w:r w:rsidR="00A454FE" w:rsidRPr="00303084">
        <w:t xml:space="preserve">discovery </w:t>
      </w:r>
      <w:r w:rsidR="002562DF" w:rsidRPr="00303084">
        <w:t xml:space="preserve">responses by </w:t>
      </w:r>
      <w:r w:rsidR="001644D9" w:rsidRPr="00303084">
        <w:t xml:space="preserve">email only to those parties who have signed the protective order in accordance with the Order Suspending Rules in Docket No. 50664. </w:t>
      </w:r>
    </w:p>
    <w:p w14:paraId="3BAC9CD5" w14:textId="77777777" w:rsidR="00EF5EA9" w:rsidRPr="00303084" w:rsidRDefault="00EF5EA9" w:rsidP="002A0885">
      <w:pPr>
        <w:ind w:left="720"/>
        <w:jc w:val="both"/>
      </w:pPr>
    </w:p>
    <w:p w14:paraId="68095AE3" w14:textId="77777777" w:rsidR="00EF5EA9" w:rsidRPr="00303084" w:rsidRDefault="00EF5EA9" w:rsidP="002A0885">
      <w:pPr>
        <w:pStyle w:val="ListParagraph"/>
        <w:numPr>
          <w:ilvl w:val="0"/>
          <w:numId w:val="5"/>
        </w:numPr>
        <w:jc w:val="both"/>
      </w:pPr>
      <w:r w:rsidRPr="00303084">
        <w:rPr>
          <w:u w:val="single"/>
        </w:rPr>
        <w:t>Service by Email:</w:t>
      </w:r>
      <w:r w:rsidRPr="00303084">
        <w:t xml:space="preserve">  </w:t>
      </w:r>
    </w:p>
    <w:p w14:paraId="49F0A98E" w14:textId="77777777" w:rsidR="00EF5EA9" w:rsidRPr="00303084" w:rsidRDefault="00EF5EA9" w:rsidP="002A0885">
      <w:pPr>
        <w:pStyle w:val="ListParagraph"/>
        <w:jc w:val="both"/>
      </w:pPr>
    </w:p>
    <w:p w14:paraId="30A5866D" w14:textId="1A6136D2" w:rsidR="00D56BF4" w:rsidRPr="00303084" w:rsidRDefault="00EF5EA9" w:rsidP="002A0885">
      <w:pPr>
        <w:pStyle w:val="ListParagraph"/>
        <w:jc w:val="both"/>
      </w:pPr>
      <w:r w:rsidRPr="00303084">
        <w:t>To the extent that service is being accomplished by email as provided under Paragraph 1 and 3(b) above, service shall be complete upon sending an email message with the pleading or document attached to the message to the email address provided by the party being served.</w:t>
      </w:r>
      <w:r w:rsidR="001644D9" w:rsidRPr="00303084">
        <w:t xml:space="preserve"> Any party serving a document electronically must include the Commission docket number and a description of the document(s) in the subject line of the email transmitting the document.</w:t>
      </w:r>
    </w:p>
    <w:p w14:paraId="21C03815" w14:textId="77777777" w:rsidR="00B86ACF" w:rsidRPr="00303084" w:rsidRDefault="00B86ACF" w:rsidP="002A0885">
      <w:pPr>
        <w:pStyle w:val="ListParagraph"/>
        <w:jc w:val="both"/>
      </w:pPr>
    </w:p>
    <w:p w14:paraId="024503BC" w14:textId="400DCF69" w:rsidR="00DC17CF" w:rsidRPr="00303084" w:rsidRDefault="00B86ACF" w:rsidP="002A0885">
      <w:pPr>
        <w:keepNext/>
        <w:spacing w:line="360" w:lineRule="auto"/>
        <w:jc w:val="both"/>
        <w:outlineLvl w:val="0"/>
      </w:pPr>
      <w:r w:rsidRPr="00303084">
        <w:tab/>
        <w:t>EPE requests that the Administrative Law Judge adopt this agreed schedule and the agreements regarding discovery and service presented above.</w:t>
      </w:r>
    </w:p>
    <w:p w14:paraId="5221A358" w14:textId="4F58B32B" w:rsidR="00B86ACF" w:rsidRPr="00303084" w:rsidRDefault="00B86ACF" w:rsidP="009C2C5A">
      <w:pPr>
        <w:keepNext/>
        <w:jc w:val="both"/>
        <w:outlineLvl w:val="0"/>
      </w:pPr>
    </w:p>
    <w:p w14:paraId="683E5664" w14:textId="77777777" w:rsidR="00C447C9" w:rsidRDefault="00C447C9" w:rsidP="00BB24AF">
      <w:pPr>
        <w:keepNext/>
        <w:spacing w:line="360" w:lineRule="auto"/>
        <w:ind w:firstLine="4320"/>
        <w:sectPr w:rsidR="00C447C9" w:rsidSect="00E12C6B">
          <w:pgSz w:w="12240" w:h="15840"/>
          <w:pgMar w:top="1440" w:right="1440" w:bottom="720" w:left="1440" w:header="720" w:footer="720" w:gutter="0"/>
          <w:cols w:space="720"/>
          <w:docGrid w:linePitch="360"/>
        </w:sectPr>
      </w:pPr>
    </w:p>
    <w:p w14:paraId="0E760A5E" w14:textId="0134F8ED" w:rsidR="00BB24AF" w:rsidRPr="00303084" w:rsidRDefault="00B86ACF" w:rsidP="00BB24AF">
      <w:pPr>
        <w:keepNext/>
        <w:spacing w:line="360" w:lineRule="auto"/>
        <w:ind w:firstLine="4320"/>
      </w:pPr>
      <w:r w:rsidRPr="00303084">
        <w:lastRenderedPageBreak/>
        <w:t>Respectfully Submitted,</w:t>
      </w:r>
      <w:r w:rsidR="00BB24AF" w:rsidRPr="00303084">
        <w:t xml:space="preserve"> </w:t>
      </w:r>
    </w:p>
    <w:p w14:paraId="6178736A" w14:textId="77777777" w:rsidR="00BB24AF" w:rsidRPr="00303084" w:rsidRDefault="00BB24AF" w:rsidP="00BB24AF">
      <w:pPr>
        <w:autoSpaceDE w:val="0"/>
        <w:autoSpaceDN w:val="0"/>
        <w:adjustRightInd w:val="0"/>
        <w:ind w:firstLine="4320"/>
        <w:rPr>
          <w:color w:val="000000"/>
        </w:rPr>
      </w:pPr>
      <w:r w:rsidRPr="00303084">
        <w:rPr>
          <w:color w:val="000000"/>
        </w:rPr>
        <w:t>Matthew K. Behrens</w:t>
      </w:r>
    </w:p>
    <w:p w14:paraId="64F09D58" w14:textId="77777777" w:rsidR="00BB24AF" w:rsidRPr="00303084" w:rsidRDefault="00BB24AF" w:rsidP="00BB24AF">
      <w:pPr>
        <w:autoSpaceDE w:val="0"/>
        <w:autoSpaceDN w:val="0"/>
        <w:adjustRightInd w:val="0"/>
        <w:ind w:firstLine="4320"/>
        <w:rPr>
          <w:color w:val="000000"/>
        </w:rPr>
      </w:pPr>
      <w:r w:rsidRPr="00303084">
        <w:rPr>
          <w:color w:val="000000"/>
        </w:rPr>
        <w:t>State Bar No. 24069356</w:t>
      </w:r>
    </w:p>
    <w:p w14:paraId="7DD13220" w14:textId="77777777" w:rsidR="00BB24AF" w:rsidRPr="00303084" w:rsidRDefault="00BB24AF" w:rsidP="00BB24AF">
      <w:pPr>
        <w:autoSpaceDE w:val="0"/>
        <w:autoSpaceDN w:val="0"/>
        <w:adjustRightInd w:val="0"/>
        <w:ind w:firstLine="4320"/>
        <w:rPr>
          <w:color w:val="000000"/>
        </w:rPr>
      </w:pPr>
      <w:r w:rsidRPr="00303084">
        <w:rPr>
          <w:color w:val="000000"/>
        </w:rPr>
        <w:t>Senior Attorney</w:t>
      </w:r>
    </w:p>
    <w:p w14:paraId="5D7CEAD0" w14:textId="77777777" w:rsidR="00BB24AF" w:rsidRPr="00303084" w:rsidRDefault="00BB24AF" w:rsidP="00BB24AF">
      <w:pPr>
        <w:autoSpaceDE w:val="0"/>
        <w:autoSpaceDN w:val="0"/>
        <w:adjustRightInd w:val="0"/>
        <w:ind w:firstLine="4320"/>
        <w:rPr>
          <w:color w:val="0000FF"/>
        </w:rPr>
      </w:pPr>
      <w:r w:rsidRPr="00303084">
        <w:rPr>
          <w:color w:val="0000FF"/>
        </w:rPr>
        <w:t>matthew.behrens@epelectric.com</w:t>
      </w:r>
    </w:p>
    <w:p w14:paraId="1C490AB3" w14:textId="77777777" w:rsidR="00BB24AF" w:rsidRPr="00303084" w:rsidRDefault="00BB24AF" w:rsidP="00BB24AF">
      <w:pPr>
        <w:autoSpaceDE w:val="0"/>
        <w:autoSpaceDN w:val="0"/>
        <w:adjustRightInd w:val="0"/>
        <w:ind w:firstLine="4320"/>
        <w:rPr>
          <w:color w:val="000000"/>
        </w:rPr>
      </w:pPr>
      <w:r w:rsidRPr="00303084">
        <w:rPr>
          <w:color w:val="000000"/>
        </w:rPr>
        <w:t>El Paso Electric Company</w:t>
      </w:r>
    </w:p>
    <w:p w14:paraId="392C4666" w14:textId="77777777" w:rsidR="00BB24AF" w:rsidRPr="00303084" w:rsidRDefault="00BB24AF" w:rsidP="00BB24AF">
      <w:pPr>
        <w:autoSpaceDE w:val="0"/>
        <w:autoSpaceDN w:val="0"/>
        <w:adjustRightInd w:val="0"/>
        <w:ind w:firstLine="4320"/>
        <w:rPr>
          <w:color w:val="000000"/>
        </w:rPr>
      </w:pPr>
      <w:r w:rsidRPr="00303084">
        <w:rPr>
          <w:color w:val="000000"/>
        </w:rPr>
        <w:t>100 N. Stanton</w:t>
      </w:r>
    </w:p>
    <w:p w14:paraId="72959AEE" w14:textId="77777777" w:rsidR="00BB24AF" w:rsidRPr="00303084" w:rsidRDefault="00BB24AF" w:rsidP="00BB24AF">
      <w:pPr>
        <w:autoSpaceDE w:val="0"/>
        <w:autoSpaceDN w:val="0"/>
        <w:adjustRightInd w:val="0"/>
        <w:ind w:firstLine="4320"/>
        <w:rPr>
          <w:color w:val="000000"/>
        </w:rPr>
      </w:pPr>
      <w:r w:rsidRPr="00303084">
        <w:rPr>
          <w:color w:val="000000"/>
        </w:rPr>
        <w:t>El Paso, Texas 79901</w:t>
      </w:r>
    </w:p>
    <w:p w14:paraId="7065A188" w14:textId="77777777" w:rsidR="00BB24AF" w:rsidRPr="00303084" w:rsidRDefault="00BB24AF" w:rsidP="00BB24AF">
      <w:pPr>
        <w:autoSpaceDE w:val="0"/>
        <w:autoSpaceDN w:val="0"/>
        <w:adjustRightInd w:val="0"/>
        <w:ind w:firstLine="4320"/>
        <w:rPr>
          <w:color w:val="000000"/>
        </w:rPr>
      </w:pPr>
      <w:r w:rsidRPr="00303084">
        <w:rPr>
          <w:color w:val="000000"/>
        </w:rPr>
        <w:t>Telephone: (915) 543-5882</w:t>
      </w:r>
    </w:p>
    <w:p w14:paraId="05F2CF07" w14:textId="77777777" w:rsidR="00BB24AF" w:rsidRPr="00303084" w:rsidRDefault="00BB24AF" w:rsidP="00BB24AF">
      <w:pPr>
        <w:keepNext/>
        <w:spacing w:line="360" w:lineRule="auto"/>
        <w:ind w:firstLine="4320"/>
      </w:pPr>
      <w:r w:rsidRPr="00303084">
        <w:rPr>
          <w:color w:val="000000"/>
        </w:rPr>
        <w:t>Facsimile: (915) 521-4412</w:t>
      </w:r>
    </w:p>
    <w:p w14:paraId="3CAEB45D" w14:textId="77777777" w:rsidR="00BB24AF" w:rsidRPr="00303084" w:rsidRDefault="00BB24AF" w:rsidP="00BB24AF">
      <w:pPr>
        <w:rPr>
          <w:lang w:val="es-MX"/>
        </w:rPr>
      </w:pPr>
    </w:p>
    <w:p w14:paraId="154A2383" w14:textId="77777777" w:rsidR="00BB24AF" w:rsidRPr="00303084" w:rsidRDefault="00BB24AF" w:rsidP="00BB24AF">
      <w:pPr>
        <w:ind w:firstLine="4320"/>
      </w:pPr>
      <w:r w:rsidRPr="00303084">
        <w:t>Bret J. Slocum</w:t>
      </w:r>
    </w:p>
    <w:p w14:paraId="58411641" w14:textId="77777777" w:rsidR="00BB24AF" w:rsidRPr="00303084" w:rsidRDefault="00BB24AF" w:rsidP="00BB24AF">
      <w:pPr>
        <w:ind w:firstLine="4320"/>
      </w:pPr>
      <w:r w:rsidRPr="00303084">
        <w:t>State Bar No. 18508200</w:t>
      </w:r>
    </w:p>
    <w:p w14:paraId="53FFA842" w14:textId="77777777" w:rsidR="00BB24AF" w:rsidRPr="00303084" w:rsidRDefault="00BC57E0" w:rsidP="00BB24AF">
      <w:pPr>
        <w:ind w:firstLine="4320"/>
        <w:rPr>
          <w:lang w:val="es-MX"/>
        </w:rPr>
      </w:pPr>
      <w:hyperlink r:id="rId9" w:history="1">
        <w:r w:rsidR="00BB24AF" w:rsidRPr="00303084">
          <w:rPr>
            <w:rStyle w:val="Hyperlink"/>
            <w:lang w:val="es-MX"/>
          </w:rPr>
          <w:t>bslocum@dwmrlaw.com</w:t>
        </w:r>
      </w:hyperlink>
    </w:p>
    <w:p w14:paraId="11E6D45B" w14:textId="77777777" w:rsidR="00BB24AF" w:rsidRPr="00303084" w:rsidRDefault="00BB24AF" w:rsidP="00BB24AF">
      <w:pPr>
        <w:ind w:firstLine="4320"/>
      </w:pPr>
      <w:r w:rsidRPr="00303084">
        <w:t>Casey Bell</w:t>
      </w:r>
    </w:p>
    <w:p w14:paraId="5F6D5B82" w14:textId="77777777" w:rsidR="00BB24AF" w:rsidRPr="00303084" w:rsidRDefault="00BB24AF" w:rsidP="00BB24AF">
      <w:pPr>
        <w:ind w:firstLine="4320"/>
      </w:pPr>
      <w:r w:rsidRPr="00303084">
        <w:t>State Bar No. 24012271</w:t>
      </w:r>
    </w:p>
    <w:p w14:paraId="015C69C4" w14:textId="77777777" w:rsidR="00BB24AF" w:rsidRPr="00303084" w:rsidRDefault="00BB24AF" w:rsidP="00BB24AF">
      <w:pPr>
        <w:ind w:firstLine="4320"/>
      </w:pPr>
      <w:r w:rsidRPr="00303084">
        <w:t>cbell@dwmrlaw.com</w:t>
      </w:r>
    </w:p>
    <w:p w14:paraId="51522805" w14:textId="77777777" w:rsidR="00BB24AF" w:rsidRPr="00303084" w:rsidRDefault="00BB24AF" w:rsidP="00BB24AF">
      <w:pPr>
        <w:autoSpaceDE w:val="0"/>
        <w:autoSpaceDN w:val="0"/>
        <w:adjustRightInd w:val="0"/>
        <w:ind w:left="4320"/>
        <w:rPr>
          <w:color w:val="000000"/>
        </w:rPr>
      </w:pPr>
      <w:r w:rsidRPr="00303084">
        <w:rPr>
          <w:color w:val="000000"/>
        </w:rPr>
        <w:t>Laura Bradshaw Kennedy</w:t>
      </w:r>
    </w:p>
    <w:p w14:paraId="57D61AE9" w14:textId="77777777" w:rsidR="00BB24AF" w:rsidRPr="00303084" w:rsidRDefault="00BB24AF" w:rsidP="00BB24AF">
      <w:pPr>
        <w:autoSpaceDE w:val="0"/>
        <w:autoSpaceDN w:val="0"/>
        <w:adjustRightInd w:val="0"/>
        <w:ind w:left="4320"/>
        <w:rPr>
          <w:color w:val="0000FF"/>
        </w:rPr>
      </w:pPr>
      <w:r w:rsidRPr="00303084">
        <w:rPr>
          <w:color w:val="0000FF"/>
        </w:rPr>
        <w:t>lkennedy@dwmrlaw.com</w:t>
      </w:r>
    </w:p>
    <w:p w14:paraId="4BD352CE" w14:textId="77777777" w:rsidR="00BB24AF" w:rsidRPr="00303084" w:rsidRDefault="00BB24AF" w:rsidP="00BB24AF">
      <w:pPr>
        <w:ind w:firstLine="4320"/>
        <w:rPr>
          <w:lang w:val="es-MX"/>
        </w:rPr>
      </w:pPr>
      <w:r w:rsidRPr="00303084">
        <w:rPr>
          <w:color w:val="000000"/>
        </w:rPr>
        <w:t>State Bar No. 24041234</w:t>
      </w:r>
    </w:p>
    <w:p w14:paraId="051C93D6" w14:textId="77777777" w:rsidR="00BB24AF" w:rsidRPr="00303084" w:rsidRDefault="00BB24AF" w:rsidP="00BB24AF">
      <w:pPr>
        <w:ind w:firstLine="4320"/>
      </w:pPr>
      <w:proofErr w:type="spellStart"/>
      <w:r w:rsidRPr="00303084">
        <w:t>Duggins</w:t>
      </w:r>
      <w:proofErr w:type="spellEnd"/>
      <w:r w:rsidRPr="00303084">
        <w:t xml:space="preserve"> Wren Mann &amp; Romero, LLP</w:t>
      </w:r>
    </w:p>
    <w:p w14:paraId="34603AE8" w14:textId="77777777" w:rsidR="00BB24AF" w:rsidRPr="00303084" w:rsidRDefault="00BB24AF" w:rsidP="00BB24AF">
      <w:pPr>
        <w:ind w:firstLine="4320"/>
      </w:pPr>
      <w:r w:rsidRPr="00303084">
        <w:t>P.O. Box 1149</w:t>
      </w:r>
    </w:p>
    <w:p w14:paraId="6AC098AA" w14:textId="77777777" w:rsidR="00BB24AF" w:rsidRPr="00303084" w:rsidRDefault="00BB24AF" w:rsidP="00BB24AF">
      <w:pPr>
        <w:ind w:left="4320"/>
      </w:pPr>
      <w:r w:rsidRPr="00303084">
        <w:t>Austin, Texas 78767</w:t>
      </w:r>
    </w:p>
    <w:p w14:paraId="79ADAF69" w14:textId="77777777" w:rsidR="00BB24AF" w:rsidRPr="00303084" w:rsidRDefault="00BB24AF" w:rsidP="00BB24AF">
      <w:pPr>
        <w:ind w:left="4320"/>
      </w:pPr>
      <w:r w:rsidRPr="00303084">
        <w:t>(512) 744-9300</w:t>
      </w:r>
    </w:p>
    <w:p w14:paraId="172F4070" w14:textId="77777777" w:rsidR="00BB24AF" w:rsidRPr="00303084" w:rsidRDefault="00BB24AF" w:rsidP="00BB24AF">
      <w:pPr>
        <w:keepNext/>
        <w:keepLines/>
        <w:tabs>
          <w:tab w:val="left" w:pos="8760"/>
        </w:tabs>
        <w:ind w:firstLine="4320"/>
      </w:pPr>
      <w:r w:rsidRPr="00303084">
        <w:t xml:space="preserve">(512) 744-9399 (fax) </w:t>
      </w:r>
    </w:p>
    <w:p w14:paraId="0AC7D4BE" w14:textId="793C4DA9" w:rsidR="00BB24AF" w:rsidRPr="00303084" w:rsidRDefault="00BB24AF" w:rsidP="00BB24AF">
      <w:pPr>
        <w:ind w:left="4320" w:right="-20"/>
      </w:pPr>
      <w:bookmarkStart w:id="1" w:name="_GoBack"/>
      <w:bookmarkEnd w:id="1"/>
    </w:p>
    <w:p w14:paraId="2F393E83" w14:textId="4130A1B3" w:rsidR="00BB24AF" w:rsidRPr="00303084" w:rsidRDefault="00BB24AF" w:rsidP="00BB24AF">
      <w:pPr>
        <w:ind w:left="4320" w:right="-20" w:hanging="540"/>
      </w:pPr>
    </w:p>
    <w:p w14:paraId="5F797AED" w14:textId="67E9CDA3" w:rsidR="00BB24AF" w:rsidRPr="00303084" w:rsidRDefault="00BB24AF" w:rsidP="00BB24AF">
      <w:pPr>
        <w:ind w:left="4320" w:right="-20" w:hanging="540"/>
      </w:pPr>
      <w:r w:rsidRPr="00303084">
        <w:t>By:  _____________________________________</w:t>
      </w:r>
    </w:p>
    <w:p w14:paraId="6C6436DB" w14:textId="59E19103" w:rsidR="00C447C9" w:rsidRDefault="00C447C9" w:rsidP="00BB24AF">
      <w:pPr>
        <w:ind w:left="4320" w:right="-20"/>
      </w:pPr>
      <w:r>
        <w:t>Bret J. Slocum</w:t>
      </w:r>
    </w:p>
    <w:p w14:paraId="3D84F44F" w14:textId="77777777" w:rsidR="00C447C9" w:rsidRDefault="00C447C9" w:rsidP="00BB24AF">
      <w:pPr>
        <w:ind w:left="4320" w:right="-20"/>
      </w:pPr>
    </w:p>
    <w:p w14:paraId="526DC404" w14:textId="0848D01A" w:rsidR="00BB24AF" w:rsidRPr="00C447C9" w:rsidRDefault="00BB24AF" w:rsidP="00BB24AF">
      <w:pPr>
        <w:ind w:left="4320" w:right="-20"/>
        <w:rPr>
          <w:b/>
        </w:rPr>
      </w:pPr>
      <w:r w:rsidRPr="00C447C9">
        <w:rPr>
          <w:b/>
        </w:rPr>
        <w:t xml:space="preserve">ATTORNEYS FOR </w:t>
      </w:r>
    </w:p>
    <w:p w14:paraId="5805B933" w14:textId="77777777" w:rsidR="00BB24AF" w:rsidRPr="00C447C9" w:rsidRDefault="00BB24AF" w:rsidP="00BB24AF">
      <w:pPr>
        <w:ind w:left="4320" w:right="-20"/>
        <w:rPr>
          <w:b/>
        </w:rPr>
      </w:pPr>
      <w:r w:rsidRPr="00C447C9">
        <w:rPr>
          <w:b/>
        </w:rPr>
        <w:t>EL PASO ELECTRIC COMPANY</w:t>
      </w:r>
    </w:p>
    <w:p w14:paraId="6E9EBB02" w14:textId="77777777" w:rsidR="00BB24AF" w:rsidRPr="00303084" w:rsidRDefault="00BB24AF" w:rsidP="00BB24AF">
      <w:pPr>
        <w:tabs>
          <w:tab w:val="left" w:pos="3845"/>
        </w:tabs>
        <w:rPr>
          <w:rFonts w:eastAsia="Calibri"/>
        </w:rPr>
      </w:pPr>
      <w:r w:rsidRPr="00303084">
        <w:tab/>
      </w:r>
    </w:p>
    <w:p w14:paraId="18DE5A8E" w14:textId="52A73BE9" w:rsidR="00B86ACF" w:rsidRPr="00303084" w:rsidRDefault="00B86ACF" w:rsidP="009C2C5A">
      <w:pPr>
        <w:keepNext/>
        <w:jc w:val="both"/>
        <w:outlineLvl w:val="0"/>
      </w:pPr>
    </w:p>
    <w:p w14:paraId="71ADB81E" w14:textId="1DC9C8D8" w:rsidR="00172A4F" w:rsidRDefault="00172A4F" w:rsidP="00172A4F">
      <w:pPr>
        <w:keepNext/>
        <w:suppressAutoHyphens/>
        <w:jc w:val="center"/>
        <w:rPr>
          <w:b/>
          <w:u w:val="single"/>
        </w:rPr>
      </w:pPr>
      <w:r w:rsidRPr="00172A4F">
        <w:rPr>
          <w:b/>
          <w:u w:val="single"/>
        </w:rPr>
        <w:t>CERTIFICATE OF SERVICE</w:t>
      </w:r>
    </w:p>
    <w:p w14:paraId="612AD9A3" w14:textId="77777777" w:rsidR="00172A4F" w:rsidRPr="00172A4F" w:rsidRDefault="00172A4F" w:rsidP="00172A4F">
      <w:pPr>
        <w:keepNext/>
        <w:suppressAutoHyphens/>
        <w:jc w:val="center"/>
        <w:rPr>
          <w:b/>
          <w:u w:val="single"/>
        </w:rPr>
      </w:pPr>
    </w:p>
    <w:p w14:paraId="307D3D40" w14:textId="60DC1A2F" w:rsidR="00172A4F" w:rsidRDefault="00172A4F" w:rsidP="00172A4F">
      <w:pPr>
        <w:pStyle w:val="BodyText"/>
        <w:keepNext/>
        <w:suppressAutoHyphens/>
        <w:spacing w:line="360" w:lineRule="auto"/>
        <w:ind w:firstLine="720"/>
        <w:rPr>
          <w:rFonts w:ascii="Times New Roman" w:hAnsi="Times New Roman" w:cs="Times New Roman"/>
        </w:rPr>
      </w:pPr>
      <w:r w:rsidRPr="00172A4F">
        <w:rPr>
          <w:rFonts w:ascii="Times New Roman" w:hAnsi="Times New Roman" w:cs="Times New Roman"/>
        </w:rPr>
        <w:t xml:space="preserve">I hereby certify that a true and correct copy of the foregoing document was served via email on all parties of record in this proceeding on June </w:t>
      </w:r>
      <w:r>
        <w:rPr>
          <w:rFonts w:ascii="Times New Roman" w:hAnsi="Times New Roman" w:cs="Times New Roman"/>
        </w:rPr>
        <w:t>24</w:t>
      </w:r>
      <w:r w:rsidRPr="00172A4F">
        <w:rPr>
          <w:rFonts w:ascii="Times New Roman" w:hAnsi="Times New Roman" w:cs="Times New Roman"/>
        </w:rPr>
        <w:t>, 2021.</w:t>
      </w:r>
    </w:p>
    <w:p w14:paraId="082A4A7C" w14:textId="384E9E3E" w:rsidR="00172A4F" w:rsidRPr="00172A4F" w:rsidRDefault="00172A4F" w:rsidP="00172A4F">
      <w:pPr>
        <w:pStyle w:val="BodyText"/>
        <w:keepNext/>
        <w:suppressAutoHyphens/>
        <w:spacing w:line="240" w:lineRule="auto"/>
        <w:ind w:firstLine="720"/>
        <w:rPr>
          <w:rFonts w:ascii="Times New Roman" w:hAnsi="Times New Roman" w:cs="Times New Roman"/>
        </w:rPr>
      </w:pPr>
    </w:p>
    <w:p w14:paraId="27ADF12B" w14:textId="5932689A" w:rsidR="00172A4F" w:rsidRPr="00172A4F" w:rsidRDefault="00172A4F" w:rsidP="00172A4F">
      <w:pPr>
        <w:ind w:left="4320" w:right="-20" w:hanging="540"/>
      </w:pPr>
      <w:r w:rsidRPr="00172A4F">
        <w:t>_____________________________________</w:t>
      </w:r>
    </w:p>
    <w:p w14:paraId="5709C31B" w14:textId="77777777" w:rsidR="00172A4F" w:rsidRDefault="00172A4F" w:rsidP="00172A4F">
      <w:pPr>
        <w:ind w:left="4320" w:right="-20"/>
      </w:pPr>
      <w:r>
        <w:t>Bret J. Slocum</w:t>
      </w:r>
    </w:p>
    <w:p w14:paraId="70F5AC4C" w14:textId="77777777" w:rsidR="00B86ACF" w:rsidRPr="00303084" w:rsidRDefault="00B86ACF" w:rsidP="00172A4F">
      <w:pPr>
        <w:jc w:val="center"/>
      </w:pPr>
    </w:p>
    <w:sectPr w:rsidR="00B86ACF" w:rsidRPr="00303084" w:rsidSect="00E12C6B">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A2E4D" w14:textId="77777777" w:rsidR="001C7134" w:rsidRDefault="001C7134">
      <w:r>
        <w:separator/>
      </w:r>
    </w:p>
  </w:endnote>
  <w:endnote w:type="continuationSeparator" w:id="0">
    <w:p w14:paraId="6B89D82E" w14:textId="77777777" w:rsidR="001C7134" w:rsidRDefault="001C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gavure">
    <w:altName w:val="Times New Roman"/>
    <w:charset w:val="00"/>
    <w:family w:val="auto"/>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319368"/>
      <w:docPartObj>
        <w:docPartGallery w:val="Page Numbers (Bottom of Page)"/>
        <w:docPartUnique/>
      </w:docPartObj>
    </w:sdtPr>
    <w:sdtEndPr>
      <w:rPr>
        <w:noProof/>
      </w:rPr>
    </w:sdtEndPr>
    <w:sdtContent>
      <w:p w14:paraId="14BC4ADB" w14:textId="614D3CC9" w:rsidR="00B86ACF" w:rsidRDefault="00B86ACF">
        <w:pPr>
          <w:pStyle w:val="Footer"/>
          <w:jc w:val="center"/>
        </w:pPr>
        <w:r>
          <w:fldChar w:fldCharType="begin"/>
        </w:r>
        <w:r>
          <w:instrText xml:space="preserve"> PAGE   \* MERGEFORMAT </w:instrText>
        </w:r>
        <w:r>
          <w:fldChar w:fldCharType="separate"/>
        </w:r>
        <w:r w:rsidR="00BC57E0">
          <w:rPr>
            <w:noProof/>
          </w:rPr>
          <w:t>1</w:t>
        </w:r>
        <w:r>
          <w:rPr>
            <w:noProof/>
          </w:rPr>
          <w:fldChar w:fldCharType="end"/>
        </w:r>
      </w:p>
    </w:sdtContent>
  </w:sdt>
  <w:p w14:paraId="712EC768" w14:textId="77777777" w:rsidR="00614254" w:rsidRDefault="006142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CD218" w14:textId="77777777" w:rsidR="001C7134" w:rsidRDefault="001C7134">
      <w:r>
        <w:separator/>
      </w:r>
    </w:p>
  </w:footnote>
  <w:footnote w:type="continuationSeparator" w:id="0">
    <w:p w14:paraId="14FF03DD" w14:textId="77777777" w:rsidR="001C7134" w:rsidRDefault="001C7134">
      <w:r>
        <w:continuationSeparator/>
      </w:r>
    </w:p>
  </w:footnote>
  <w:footnote w:id="1">
    <w:p w14:paraId="320EFB96" w14:textId="032388DD" w:rsidR="00982447" w:rsidRDefault="00982447" w:rsidP="002A0885">
      <w:pPr>
        <w:pStyle w:val="FootnoteText"/>
      </w:pPr>
      <w:r>
        <w:rPr>
          <w:rStyle w:val="FootnoteReference"/>
        </w:rPr>
        <w:footnoteRef/>
      </w:r>
      <w:r>
        <w:t xml:space="preserve"> </w:t>
      </w:r>
      <w:r w:rsidR="002A0885">
        <w:tab/>
      </w:r>
      <w:r>
        <w:t xml:space="preserve">Such entities are </w:t>
      </w:r>
      <w:r w:rsidR="00014B92">
        <w:t xml:space="preserve">the Office of </w:t>
      </w:r>
      <w:r w:rsidR="005D1259">
        <w:t>Public Utility Counsel,</w:t>
      </w:r>
      <w:r w:rsidR="00014B92">
        <w:t xml:space="preserve"> the City of El Paso, the University of Texas at El Paso, Texas Industrial Energy Consumers, Freeport-McMoRan, Inc., and Texas Cotton Ginners Association.</w:t>
      </w:r>
    </w:p>
  </w:footnote>
  <w:footnote w:id="2">
    <w:p w14:paraId="53D81229" w14:textId="632BB6F8" w:rsidR="005F5E0A" w:rsidRDefault="005F5E0A" w:rsidP="002A0885">
      <w:pPr>
        <w:pStyle w:val="FootnoteText"/>
      </w:pPr>
      <w:r>
        <w:rPr>
          <w:rStyle w:val="FootnoteReference"/>
        </w:rPr>
        <w:footnoteRef/>
      </w:r>
      <w:r>
        <w:t xml:space="preserve"> </w:t>
      </w:r>
      <w:r w:rsidR="002A0885">
        <w:tab/>
      </w:r>
      <w:r>
        <w:t>Deadlines for discovery shall mean the last day to send written discovery.  After October 13, 2021, Staff and Intervenors can submit 10 additional discovery questions, counting all subparts, to EPE on or before October 22, 2021.</w:t>
      </w:r>
    </w:p>
  </w:footnote>
  <w:footnote w:id="3">
    <w:p w14:paraId="3BD499C4" w14:textId="6EBD040D" w:rsidR="006B2048" w:rsidRDefault="006B2048">
      <w:pPr>
        <w:pStyle w:val="FootnoteText"/>
        <w:rPr>
          <w:szCs w:val="20"/>
        </w:rPr>
      </w:pPr>
      <w:r>
        <w:rPr>
          <w:rStyle w:val="FootnoteReference"/>
        </w:rPr>
        <w:footnoteRef/>
      </w:r>
      <w:r>
        <w:t xml:space="preserve"> </w:t>
      </w:r>
      <w:r w:rsidR="000342A3">
        <w:tab/>
      </w:r>
      <w:r w:rsidR="000342A3" w:rsidRPr="0051300B">
        <w:rPr>
          <w:szCs w:val="20"/>
        </w:rPr>
        <w:t>Intervenors agree to serve courtesy copies of testimony to each other and to EPE by email in a word searchable format on the date filed.</w:t>
      </w:r>
    </w:p>
    <w:p w14:paraId="6451474E" w14:textId="49255223" w:rsidR="00C741FF" w:rsidRPr="00C741FF" w:rsidRDefault="00760565">
      <w:pPr>
        <w:pStyle w:val="FootnoteText"/>
      </w:pPr>
      <w:r w:rsidRPr="00760565">
        <w:rPr>
          <w:szCs w:val="20"/>
          <w:vertAlign w:val="superscript"/>
        </w:rPr>
        <w:t>4</w:t>
      </w:r>
      <w:r w:rsidR="00C741FF">
        <w:rPr>
          <w:szCs w:val="20"/>
        </w:rPr>
        <w:t xml:space="preserve"> </w:t>
      </w:r>
      <w:r w:rsidR="00C741FF">
        <w:rPr>
          <w:szCs w:val="20"/>
        </w:rPr>
        <w:tab/>
        <w:t xml:space="preserve">Parties agree to file and serve workpapers </w:t>
      </w:r>
      <w:r w:rsidR="00C741FF" w:rsidRPr="00DA6752">
        <w:rPr>
          <w:szCs w:val="20"/>
        </w:rPr>
        <w:t xml:space="preserve">one day after </w:t>
      </w:r>
      <w:r w:rsidR="00C741FF">
        <w:rPr>
          <w:szCs w:val="20"/>
        </w:rPr>
        <w:t xml:space="preserve">filing </w:t>
      </w:r>
      <w:r w:rsidR="00C741FF" w:rsidRPr="00DA6752">
        <w:rPr>
          <w:szCs w:val="20"/>
        </w:rPr>
        <w:t>testimony</w:t>
      </w:r>
      <w:r w:rsidR="00C741FF">
        <w:rPr>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7EF1"/>
    <w:multiLevelType w:val="hybridMultilevel"/>
    <w:tmpl w:val="F462E7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0751D5"/>
    <w:multiLevelType w:val="hybridMultilevel"/>
    <w:tmpl w:val="3ED27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695372"/>
    <w:multiLevelType w:val="hybridMultilevel"/>
    <w:tmpl w:val="B51A4FD0"/>
    <w:lvl w:ilvl="0" w:tplc="8C16A5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25061EC"/>
    <w:multiLevelType w:val="multilevel"/>
    <w:tmpl w:val="59A43A7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742C02D6"/>
    <w:multiLevelType w:val="hybridMultilevel"/>
    <w:tmpl w:val="A8A688B2"/>
    <w:lvl w:ilvl="0" w:tplc="6958BA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es-MX" w:vendorID="64" w:dllVersion="131078" w:nlCheck="1" w:checkStyle="0"/>
  <w:activeWritingStyle w:appName="MSWord" w:lang="en-US" w:vendorID="64" w:dllVersion="131078" w:nlCheck="1" w:checkStyle="1"/>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88"/>
    <w:rsid w:val="00002EF6"/>
    <w:rsid w:val="00014B92"/>
    <w:rsid w:val="0001619E"/>
    <w:rsid w:val="00021AF8"/>
    <w:rsid w:val="00026C4F"/>
    <w:rsid w:val="000276C4"/>
    <w:rsid w:val="00027FB8"/>
    <w:rsid w:val="00030CF2"/>
    <w:rsid w:val="000342A3"/>
    <w:rsid w:val="00036902"/>
    <w:rsid w:val="000379A3"/>
    <w:rsid w:val="00043863"/>
    <w:rsid w:val="00044B0E"/>
    <w:rsid w:val="000456F9"/>
    <w:rsid w:val="00057A38"/>
    <w:rsid w:val="00062B98"/>
    <w:rsid w:val="00077F7F"/>
    <w:rsid w:val="000917F7"/>
    <w:rsid w:val="000B6060"/>
    <w:rsid w:val="000D3B8D"/>
    <w:rsid w:val="000E2D3A"/>
    <w:rsid w:val="000E333A"/>
    <w:rsid w:val="000E375A"/>
    <w:rsid w:val="000E4068"/>
    <w:rsid w:val="000F67DC"/>
    <w:rsid w:val="001063E8"/>
    <w:rsid w:val="00111527"/>
    <w:rsid w:val="00111B8E"/>
    <w:rsid w:val="001217BB"/>
    <w:rsid w:val="0013160B"/>
    <w:rsid w:val="00133259"/>
    <w:rsid w:val="00144CBD"/>
    <w:rsid w:val="0016064F"/>
    <w:rsid w:val="00161ACC"/>
    <w:rsid w:val="00161FAF"/>
    <w:rsid w:val="00162461"/>
    <w:rsid w:val="001644D9"/>
    <w:rsid w:val="00172A4F"/>
    <w:rsid w:val="00180D37"/>
    <w:rsid w:val="00190B0A"/>
    <w:rsid w:val="001A140F"/>
    <w:rsid w:val="001A1FF1"/>
    <w:rsid w:val="001A45E6"/>
    <w:rsid w:val="001A6ED1"/>
    <w:rsid w:val="001A7C48"/>
    <w:rsid w:val="001B6DD8"/>
    <w:rsid w:val="001B7DCC"/>
    <w:rsid w:val="001C7134"/>
    <w:rsid w:val="001D0763"/>
    <w:rsid w:val="001F27E3"/>
    <w:rsid w:val="001F6384"/>
    <w:rsid w:val="001F7807"/>
    <w:rsid w:val="0020736A"/>
    <w:rsid w:val="002127BC"/>
    <w:rsid w:val="002259F7"/>
    <w:rsid w:val="002316FB"/>
    <w:rsid w:val="002439DD"/>
    <w:rsid w:val="00251631"/>
    <w:rsid w:val="00254F74"/>
    <w:rsid w:val="002562DF"/>
    <w:rsid w:val="0026225B"/>
    <w:rsid w:val="0026270C"/>
    <w:rsid w:val="00262FAA"/>
    <w:rsid w:val="002724B8"/>
    <w:rsid w:val="00273040"/>
    <w:rsid w:val="00275D88"/>
    <w:rsid w:val="002948D7"/>
    <w:rsid w:val="002961FB"/>
    <w:rsid w:val="002A0885"/>
    <w:rsid w:val="002A7B25"/>
    <w:rsid w:val="002E18B9"/>
    <w:rsid w:val="002F142C"/>
    <w:rsid w:val="002F3FCC"/>
    <w:rsid w:val="00303084"/>
    <w:rsid w:val="003105FA"/>
    <w:rsid w:val="00330713"/>
    <w:rsid w:val="00340C49"/>
    <w:rsid w:val="00350A8B"/>
    <w:rsid w:val="00357D24"/>
    <w:rsid w:val="003979CE"/>
    <w:rsid w:val="003A48F7"/>
    <w:rsid w:val="003A4BD0"/>
    <w:rsid w:val="003A53D4"/>
    <w:rsid w:val="003B299B"/>
    <w:rsid w:val="003B30DC"/>
    <w:rsid w:val="003B32F6"/>
    <w:rsid w:val="003C4618"/>
    <w:rsid w:val="003C53C5"/>
    <w:rsid w:val="003D31C7"/>
    <w:rsid w:val="00406373"/>
    <w:rsid w:val="0041180D"/>
    <w:rsid w:val="00421972"/>
    <w:rsid w:val="0043018B"/>
    <w:rsid w:val="00432D3F"/>
    <w:rsid w:val="004371DB"/>
    <w:rsid w:val="00440DA2"/>
    <w:rsid w:val="0044687E"/>
    <w:rsid w:val="00466FD3"/>
    <w:rsid w:val="00476448"/>
    <w:rsid w:val="00477178"/>
    <w:rsid w:val="00497F70"/>
    <w:rsid w:val="004A7353"/>
    <w:rsid w:val="004B08DA"/>
    <w:rsid w:val="004B18EF"/>
    <w:rsid w:val="004B3C6D"/>
    <w:rsid w:val="004B5725"/>
    <w:rsid w:val="004C320F"/>
    <w:rsid w:val="004D0D04"/>
    <w:rsid w:val="004D474C"/>
    <w:rsid w:val="004D78F3"/>
    <w:rsid w:val="004E1B57"/>
    <w:rsid w:val="004E7B7D"/>
    <w:rsid w:val="004F6FC7"/>
    <w:rsid w:val="0050170D"/>
    <w:rsid w:val="00510D9D"/>
    <w:rsid w:val="0051300B"/>
    <w:rsid w:val="005209AC"/>
    <w:rsid w:val="00520D17"/>
    <w:rsid w:val="005236FD"/>
    <w:rsid w:val="00525D8B"/>
    <w:rsid w:val="00533278"/>
    <w:rsid w:val="00534B97"/>
    <w:rsid w:val="0054127B"/>
    <w:rsid w:val="00542E78"/>
    <w:rsid w:val="00542F1B"/>
    <w:rsid w:val="00555022"/>
    <w:rsid w:val="0055748B"/>
    <w:rsid w:val="00561E9F"/>
    <w:rsid w:val="0057660C"/>
    <w:rsid w:val="005845C3"/>
    <w:rsid w:val="00591451"/>
    <w:rsid w:val="00591F52"/>
    <w:rsid w:val="00595138"/>
    <w:rsid w:val="005B0049"/>
    <w:rsid w:val="005D1259"/>
    <w:rsid w:val="005D64E3"/>
    <w:rsid w:val="005D7D41"/>
    <w:rsid w:val="005E0367"/>
    <w:rsid w:val="005E7E9E"/>
    <w:rsid w:val="005F5E0A"/>
    <w:rsid w:val="00612FE3"/>
    <w:rsid w:val="006133EA"/>
    <w:rsid w:val="00614254"/>
    <w:rsid w:val="00617296"/>
    <w:rsid w:val="006251DC"/>
    <w:rsid w:val="00626C36"/>
    <w:rsid w:val="0063235A"/>
    <w:rsid w:val="00632891"/>
    <w:rsid w:val="00634AE5"/>
    <w:rsid w:val="00641180"/>
    <w:rsid w:val="0064362B"/>
    <w:rsid w:val="006445FC"/>
    <w:rsid w:val="006478B4"/>
    <w:rsid w:val="00670E69"/>
    <w:rsid w:val="0067765F"/>
    <w:rsid w:val="00680CC0"/>
    <w:rsid w:val="006A3084"/>
    <w:rsid w:val="006B0E64"/>
    <w:rsid w:val="006B2048"/>
    <w:rsid w:val="006E0910"/>
    <w:rsid w:val="006E0A5A"/>
    <w:rsid w:val="006E1738"/>
    <w:rsid w:val="006E6ED2"/>
    <w:rsid w:val="006F4F6F"/>
    <w:rsid w:val="007022F3"/>
    <w:rsid w:val="007038D2"/>
    <w:rsid w:val="00705743"/>
    <w:rsid w:val="00711D4A"/>
    <w:rsid w:val="00721AA3"/>
    <w:rsid w:val="007329A3"/>
    <w:rsid w:val="0073375F"/>
    <w:rsid w:val="00736D5F"/>
    <w:rsid w:val="007505FA"/>
    <w:rsid w:val="00760219"/>
    <w:rsid w:val="00760565"/>
    <w:rsid w:val="00761FAF"/>
    <w:rsid w:val="007654ED"/>
    <w:rsid w:val="0076680F"/>
    <w:rsid w:val="00775CD0"/>
    <w:rsid w:val="00780FBD"/>
    <w:rsid w:val="00786750"/>
    <w:rsid w:val="007A38A6"/>
    <w:rsid w:val="007B119E"/>
    <w:rsid w:val="007B2816"/>
    <w:rsid w:val="007D28F9"/>
    <w:rsid w:val="007D5188"/>
    <w:rsid w:val="007D52AE"/>
    <w:rsid w:val="007D5AAC"/>
    <w:rsid w:val="007E2A7D"/>
    <w:rsid w:val="007E7CB0"/>
    <w:rsid w:val="007F2992"/>
    <w:rsid w:val="007F38B3"/>
    <w:rsid w:val="0080210A"/>
    <w:rsid w:val="008026BD"/>
    <w:rsid w:val="00805176"/>
    <w:rsid w:val="008101C3"/>
    <w:rsid w:val="00817704"/>
    <w:rsid w:val="008217FD"/>
    <w:rsid w:val="00824FCB"/>
    <w:rsid w:val="00827466"/>
    <w:rsid w:val="00830543"/>
    <w:rsid w:val="008354AE"/>
    <w:rsid w:val="00847832"/>
    <w:rsid w:val="0085277D"/>
    <w:rsid w:val="00854147"/>
    <w:rsid w:val="00865214"/>
    <w:rsid w:val="0088222A"/>
    <w:rsid w:val="008935A5"/>
    <w:rsid w:val="008A166E"/>
    <w:rsid w:val="008A218C"/>
    <w:rsid w:val="008A5E5D"/>
    <w:rsid w:val="008A5ED9"/>
    <w:rsid w:val="008B0193"/>
    <w:rsid w:val="008C69AA"/>
    <w:rsid w:val="008C6A9F"/>
    <w:rsid w:val="008D76A1"/>
    <w:rsid w:val="008D7FF6"/>
    <w:rsid w:val="008E7074"/>
    <w:rsid w:val="008F120C"/>
    <w:rsid w:val="008F52BE"/>
    <w:rsid w:val="00902217"/>
    <w:rsid w:val="009427F4"/>
    <w:rsid w:val="00944985"/>
    <w:rsid w:val="009603D7"/>
    <w:rsid w:val="00982447"/>
    <w:rsid w:val="009946DF"/>
    <w:rsid w:val="00994BE6"/>
    <w:rsid w:val="009A22BD"/>
    <w:rsid w:val="009A3AF8"/>
    <w:rsid w:val="009A4AC1"/>
    <w:rsid w:val="009A7F4B"/>
    <w:rsid w:val="009B31FF"/>
    <w:rsid w:val="009C2C5A"/>
    <w:rsid w:val="009D61EB"/>
    <w:rsid w:val="009D686C"/>
    <w:rsid w:val="009D6B24"/>
    <w:rsid w:val="009F4BAD"/>
    <w:rsid w:val="00A01E81"/>
    <w:rsid w:val="00A1077A"/>
    <w:rsid w:val="00A16E30"/>
    <w:rsid w:val="00A17AB3"/>
    <w:rsid w:val="00A26213"/>
    <w:rsid w:val="00A3582C"/>
    <w:rsid w:val="00A374A5"/>
    <w:rsid w:val="00A42915"/>
    <w:rsid w:val="00A43E38"/>
    <w:rsid w:val="00A454FE"/>
    <w:rsid w:val="00A50F98"/>
    <w:rsid w:val="00A53F8C"/>
    <w:rsid w:val="00A57066"/>
    <w:rsid w:val="00A63417"/>
    <w:rsid w:val="00A66A38"/>
    <w:rsid w:val="00A74010"/>
    <w:rsid w:val="00A826D3"/>
    <w:rsid w:val="00A84D7B"/>
    <w:rsid w:val="00A85AAC"/>
    <w:rsid w:val="00A877FA"/>
    <w:rsid w:val="00AB4E48"/>
    <w:rsid w:val="00AD38D3"/>
    <w:rsid w:val="00B02CF7"/>
    <w:rsid w:val="00B0393A"/>
    <w:rsid w:val="00B16188"/>
    <w:rsid w:val="00B21FD6"/>
    <w:rsid w:val="00B3132F"/>
    <w:rsid w:val="00B326A3"/>
    <w:rsid w:val="00B44C91"/>
    <w:rsid w:val="00B52956"/>
    <w:rsid w:val="00B57C47"/>
    <w:rsid w:val="00B57EB3"/>
    <w:rsid w:val="00B604A9"/>
    <w:rsid w:val="00B706DD"/>
    <w:rsid w:val="00B80E0C"/>
    <w:rsid w:val="00B86521"/>
    <w:rsid w:val="00B86ACF"/>
    <w:rsid w:val="00B904A9"/>
    <w:rsid w:val="00B93DE6"/>
    <w:rsid w:val="00B96195"/>
    <w:rsid w:val="00BA31B8"/>
    <w:rsid w:val="00BA49F3"/>
    <w:rsid w:val="00BB1798"/>
    <w:rsid w:val="00BB24AF"/>
    <w:rsid w:val="00BB2827"/>
    <w:rsid w:val="00BC57E0"/>
    <w:rsid w:val="00BD62C5"/>
    <w:rsid w:val="00BE5E46"/>
    <w:rsid w:val="00BF190A"/>
    <w:rsid w:val="00BF5538"/>
    <w:rsid w:val="00BF55DD"/>
    <w:rsid w:val="00C03E26"/>
    <w:rsid w:val="00C05B57"/>
    <w:rsid w:val="00C11297"/>
    <w:rsid w:val="00C11F30"/>
    <w:rsid w:val="00C15317"/>
    <w:rsid w:val="00C20375"/>
    <w:rsid w:val="00C25B60"/>
    <w:rsid w:val="00C32627"/>
    <w:rsid w:val="00C447C9"/>
    <w:rsid w:val="00C511E7"/>
    <w:rsid w:val="00C56012"/>
    <w:rsid w:val="00C66890"/>
    <w:rsid w:val="00C66D11"/>
    <w:rsid w:val="00C71963"/>
    <w:rsid w:val="00C72FE2"/>
    <w:rsid w:val="00C741FF"/>
    <w:rsid w:val="00C86668"/>
    <w:rsid w:val="00C86A20"/>
    <w:rsid w:val="00C9054E"/>
    <w:rsid w:val="00C9410E"/>
    <w:rsid w:val="00CA2FDE"/>
    <w:rsid w:val="00CB3C6C"/>
    <w:rsid w:val="00CB5838"/>
    <w:rsid w:val="00CD0B8D"/>
    <w:rsid w:val="00CD3039"/>
    <w:rsid w:val="00CD7140"/>
    <w:rsid w:val="00CE008A"/>
    <w:rsid w:val="00CE077C"/>
    <w:rsid w:val="00CF4BCB"/>
    <w:rsid w:val="00D30C7D"/>
    <w:rsid w:val="00D31D08"/>
    <w:rsid w:val="00D32C16"/>
    <w:rsid w:val="00D45602"/>
    <w:rsid w:val="00D554D9"/>
    <w:rsid w:val="00D56BF4"/>
    <w:rsid w:val="00D654E6"/>
    <w:rsid w:val="00D735DC"/>
    <w:rsid w:val="00D801B1"/>
    <w:rsid w:val="00D81873"/>
    <w:rsid w:val="00DA6671"/>
    <w:rsid w:val="00DA6752"/>
    <w:rsid w:val="00DC17CF"/>
    <w:rsid w:val="00DC4473"/>
    <w:rsid w:val="00DC4E87"/>
    <w:rsid w:val="00DC6D28"/>
    <w:rsid w:val="00DD2DCF"/>
    <w:rsid w:val="00DD6171"/>
    <w:rsid w:val="00DE7C16"/>
    <w:rsid w:val="00DF41AB"/>
    <w:rsid w:val="00E043E7"/>
    <w:rsid w:val="00E0734B"/>
    <w:rsid w:val="00E10624"/>
    <w:rsid w:val="00E1292A"/>
    <w:rsid w:val="00E12C6B"/>
    <w:rsid w:val="00E16AC2"/>
    <w:rsid w:val="00E26B90"/>
    <w:rsid w:val="00E355A6"/>
    <w:rsid w:val="00E408D3"/>
    <w:rsid w:val="00E429CC"/>
    <w:rsid w:val="00E42F02"/>
    <w:rsid w:val="00E53DB3"/>
    <w:rsid w:val="00E60705"/>
    <w:rsid w:val="00E67807"/>
    <w:rsid w:val="00E7543B"/>
    <w:rsid w:val="00E77F5C"/>
    <w:rsid w:val="00E80D60"/>
    <w:rsid w:val="00E814EF"/>
    <w:rsid w:val="00E864F8"/>
    <w:rsid w:val="00E93AB9"/>
    <w:rsid w:val="00EA7039"/>
    <w:rsid w:val="00EC178E"/>
    <w:rsid w:val="00EE587F"/>
    <w:rsid w:val="00EF5EA9"/>
    <w:rsid w:val="00F0093E"/>
    <w:rsid w:val="00F012CF"/>
    <w:rsid w:val="00F025E7"/>
    <w:rsid w:val="00F042DF"/>
    <w:rsid w:val="00F1422F"/>
    <w:rsid w:val="00F178D8"/>
    <w:rsid w:val="00F56713"/>
    <w:rsid w:val="00F56725"/>
    <w:rsid w:val="00F62C48"/>
    <w:rsid w:val="00F64717"/>
    <w:rsid w:val="00F75CDD"/>
    <w:rsid w:val="00F8473C"/>
    <w:rsid w:val="00F87E25"/>
    <w:rsid w:val="00FA5DA9"/>
    <w:rsid w:val="00FD31B6"/>
    <w:rsid w:val="00FE5FB3"/>
    <w:rsid w:val="00FE709C"/>
    <w:rsid w:val="00FF06C1"/>
    <w:rsid w:val="00FF0724"/>
    <w:rsid w:val="00FF1284"/>
    <w:rsid w:val="00FF360E"/>
    <w:rsid w:val="00FF5F88"/>
    <w:rsid w:val="00FF6073"/>
    <w:rsid w:val="00FF7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1243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0885"/>
    <w:rPr>
      <w:sz w:val="24"/>
      <w:szCs w:val="24"/>
    </w:rPr>
  </w:style>
  <w:style w:type="paragraph" w:styleId="Heading1">
    <w:name w:val="heading 1"/>
    <w:basedOn w:val="Normal"/>
    <w:next w:val="Normal"/>
    <w:qFormat/>
    <w:rsid w:val="00D554D9"/>
    <w:pPr>
      <w:keepNext/>
      <w:ind w:left="-576"/>
      <w:outlineLvl w:val="0"/>
    </w:pPr>
    <w:rPr>
      <w:rFonts w:ascii="Egavure" w:hAnsi="Egavur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554D9"/>
    <w:pPr>
      <w:tabs>
        <w:tab w:val="center" w:pos="4320"/>
        <w:tab w:val="right" w:pos="8640"/>
      </w:tabs>
    </w:pPr>
  </w:style>
  <w:style w:type="paragraph" w:styleId="Footer">
    <w:name w:val="footer"/>
    <w:basedOn w:val="Normal"/>
    <w:link w:val="FooterChar"/>
    <w:uiPriority w:val="99"/>
    <w:rsid w:val="00D554D9"/>
    <w:pPr>
      <w:tabs>
        <w:tab w:val="center" w:pos="4320"/>
        <w:tab w:val="right" w:pos="8640"/>
      </w:tabs>
    </w:pPr>
  </w:style>
  <w:style w:type="paragraph" w:styleId="DocumentMap">
    <w:name w:val="Document Map"/>
    <w:basedOn w:val="Normal"/>
    <w:semiHidden/>
    <w:rsid w:val="00D554D9"/>
    <w:pPr>
      <w:shd w:val="clear" w:color="auto" w:fill="000080"/>
    </w:pPr>
    <w:rPr>
      <w:rFonts w:ascii="Tahoma" w:hAnsi="Tahoma"/>
    </w:rPr>
  </w:style>
  <w:style w:type="character" w:styleId="PageNumber">
    <w:name w:val="page number"/>
    <w:basedOn w:val="DefaultParagraphFont"/>
    <w:rsid w:val="00D554D9"/>
  </w:style>
  <w:style w:type="paragraph" w:styleId="BalloonText">
    <w:name w:val="Balloon Text"/>
    <w:basedOn w:val="Normal"/>
    <w:semiHidden/>
    <w:rsid w:val="00A17AB3"/>
    <w:rPr>
      <w:rFonts w:ascii="Tahoma" w:hAnsi="Tahoma" w:cs="Tahoma"/>
      <w:sz w:val="16"/>
      <w:szCs w:val="16"/>
    </w:rPr>
  </w:style>
  <w:style w:type="paragraph" w:styleId="FootnoteText">
    <w:name w:val="footnote text"/>
    <w:basedOn w:val="Normal"/>
    <w:autoRedefine/>
    <w:semiHidden/>
    <w:rsid w:val="002A0885"/>
    <w:pPr>
      <w:tabs>
        <w:tab w:val="left" w:pos="360"/>
      </w:tabs>
      <w:spacing w:after="120"/>
      <w:jc w:val="both"/>
    </w:pPr>
    <w:rPr>
      <w:sz w:val="20"/>
    </w:rPr>
  </w:style>
  <w:style w:type="character" w:styleId="FootnoteReference">
    <w:name w:val="footnote reference"/>
    <w:semiHidden/>
    <w:rsid w:val="00FF5F88"/>
    <w:rPr>
      <w:vertAlign w:val="superscript"/>
    </w:rPr>
  </w:style>
  <w:style w:type="paragraph" w:customStyle="1" w:styleId="CharCharCharChar">
    <w:name w:val="Char Char Char Char"/>
    <w:basedOn w:val="Normal"/>
    <w:rsid w:val="00FF5F88"/>
    <w:pPr>
      <w:spacing w:after="160" w:line="240" w:lineRule="exact"/>
    </w:pPr>
    <w:rPr>
      <w:sz w:val="20"/>
      <w:szCs w:val="20"/>
    </w:rPr>
  </w:style>
  <w:style w:type="table" w:styleId="TableGrid">
    <w:name w:val="Table Grid"/>
    <w:basedOn w:val="TableNormal"/>
    <w:rsid w:val="00FF5F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8E7074"/>
    <w:rPr>
      <w:sz w:val="16"/>
      <w:szCs w:val="16"/>
    </w:rPr>
  </w:style>
  <w:style w:type="paragraph" w:styleId="CommentText">
    <w:name w:val="annotation text"/>
    <w:basedOn w:val="Normal"/>
    <w:link w:val="CommentTextChar"/>
    <w:rsid w:val="008E7074"/>
    <w:rPr>
      <w:sz w:val="20"/>
      <w:szCs w:val="20"/>
    </w:rPr>
  </w:style>
  <w:style w:type="character" w:customStyle="1" w:styleId="CommentTextChar">
    <w:name w:val="Comment Text Char"/>
    <w:basedOn w:val="DefaultParagraphFont"/>
    <w:link w:val="CommentText"/>
    <w:rsid w:val="008E7074"/>
  </w:style>
  <w:style w:type="paragraph" w:styleId="CommentSubject">
    <w:name w:val="annotation subject"/>
    <w:basedOn w:val="CommentText"/>
    <w:next w:val="CommentText"/>
    <w:link w:val="CommentSubjectChar"/>
    <w:rsid w:val="008E7074"/>
    <w:rPr>
      <w:b/>
      <w:bCs/>
      <w:lang w:val="x-none" w:eastAsia="x-none"/>
    </w:rPr>
  </w:style>
  <w:style w:type="character" w:customStyle="1" w:styleId="CommentSubjectChar">
    <w:name w:val="Comment Subject Char"/>
    <w:link w:val="CommentSubject"/>
    <w:rsid w:val="008E7074"/>
    <w:rPr>
      <w:b/>
      <w:bCs/>
    </w:rPr>
  </w:style>
  <w:style w:type="paragraph" w:styleId="Revision">
    <w:name w:val="Revision"/>
    <w:hidden/>
    <w:uiPriority w:val="99"/>
    <w:semiHidden/>
    <w:rsid w:val="008E7074"/>
    <w:rPr>
      <w:sz w:val="24"/>
      <w:szCs w:val="24"/>
    </w:rPr>
  </w:style>
  <w:style w:type="character" w:customStyle="1" w:styleId="HeaderChar">
    <w:name w:val="Header Char"/>
    <w:link w:val="Header"/>
    <w:uiPriority w:val="99"/>
    <w:rsid w:val="00614254"/>
    <w:rPr>
      <w:sz w:val="24"/>
      <w:szCs w:val="24"/>
    </w:rPr>
  </w:style>
  <w:style w:type="character" w:customStyle="1" w:styleId="FooterChar">
    <w:name w:val="Footer Char"/>
    <w:link w:val="Footer"/>
    <w:uiPriority w:val="99"/>
    <w:rsid w:val="00614254"/>
    <w:rPr>
      <w:sz w:val="24"/>
      <w:szCs w:val="24"/>
    </w:rPr>
  </w:style>
  <w:style w:type="paragraph" w:styleId="ListParagraph">
    <w:name w:val="List Paragraph"/>
    <w:basedOn w:val="Normal"/>
    <w:uiPriority w:val="34"/>
    <w:qFormat/>
    <w:rsid w:val="003105FA"/>
    <w:pPr>
      <w:ind w:left="720"/>
      <w:contextualSpacing/>
    </w:pPr>
  </w:style>
  <w:style w:type="character" w:styleId="Hyperlink">
    <w:name w:val="Hyperlink"/>
    <w:rsid w:val="00BB24AF"/>
    <w:rPr>
      <w:color w:val="0000FF"/>
      <w:u w:val="single"/>
    </w:rPr>
  </w:style>
  <w:style w:type="paragraph" w:styleId="EndnoteText">
    <w:name w:val="endnote text"/>
    <w:basedOn w:val="Normal"/>
    <w:link w:val="EndnoteTextChar"/>
    <w:semiHidden/>
    <w:unhideWhenUsed/>
    <w:rsid w:val="006B2048"/>
    <w:rPr>
      <w:sz w:val="20"/>
      <w:szCs w:val="20"/>
    </w:rPr>
  </w:style>
  <w:style w:type="character" w:customStyle="1" w:styleId="EndnoteTextChar">
    <w:name w:val="Endnote Text Char"/>
    <w:basedOn w:val="DefaultParagraphFont"/>
    <w:link w:val="EndnoteText"/>
    <w:semiHidden/>
    <w:rsid w:val="006B2048"/>
  </w:style>
  <w:style w:type="character" w:styleId="EndnoteReference">
    <w:name w:val="endnote reference"/>
    <w:basedOn w:val="DefaultParagraphFont"/>
    <w:semiHidden/>
    <w:unhideWhenUsed/>
    <w:rsid w:val="006B2048"/>
    <w:rPr>
      <w:vertAlign w:val="superscript"/>
    </w:rPr>
  </w:style>
  <w:style w:type="paragraph" w:styleId="BodyText">
    <w:name w:val="Body Text"/>
    <w:basedOn w:val="Normal"/>
    <w:link w:val="BodyTextChar"/>
    <w:uiPriority w:val="1"/>
    <w:qFormat/>
    <w:rsid w:val="00172A4F"/>
    <w:pPr>
      <w:spacing w:after="240" w:line="280" w:lineRule="atLeast"/>
    </w:pPr>
    <w:rPr>
      <w:rFonts w:ascii="Garamond" w:eastAsia="Arial" w:hAnsi="Garamond" w:cs="Arial"/>
      <w:szCs w:val="20"/>
    </w:rPr>
  </w:style>
  <w:style w:type="character" w:customStyle="1" w:styleId="BodyTextChar">
    <w:name w:val="Body Text Char"/>
    <w:basedOn w:val="DefaultParagraphFont"/>
    <w:link w:val="BodyText"/>
    <w:uiPriority w:val="1"/>
    <w:rsid w:val="00172A4F"/>
    <w:rPr>
      <w:rFonts w:ascii="Garamond" w:eastAsia="Arial" w:hAnsi="Garamond"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slocum@dwmrlaw.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F84CF-A0E2-4269-8DFD-CEF2D6131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1045</Words>
  <Characters>5817</Characters>
  <Application>Microsoft Office Word</Application>
  <DocSecurity>0</DocSecurity>
  <Lines>48</Lines>
  <Paragraphs>13</Paragraphs>
  <ScaleCrop>false</ScaleCrop>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2021-06-24T21:52:00Z</dcterms:created>
  <dcterms:modified xsi:type="dcterms:W3CDTF">2021-06-24T21:52:00Z</dcterms:modified>
</cp:coreProperties>
</file>